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47" w:rsidRPr="007E3101" w:rsidRDefault="00FA59C6" w:rsidP="005432A0">
      <w:pPr>
        <w:spacing w:before="120"/>
        <w:rPr>
          <w:b/>
          <w:bCs/>
          <w:sz w:val="24"/>
          <w:szCs w:val="24"/>
          <w:lang w:val="en-GB"/>
        </w:rPr>
      </w:pPr>
      <w:bookmarkStart w:id="0" w:name="_GoBack"/>
      <w:bookmarkEnd w:id="0"/>
      <w:r w:rsidRPr="007E3101">
        <w:rPr>
          <w:b/>
          <w:bCs/>
          <w:sz w:val="24"/>
          <w:szCs w:val="24"/>
          <w:lang w:val="en-GB"/>
        </w:rPr>
        <w:t>Report on</w:t>
      </w:r>
    </w:p>
    <w:p w:rsidR="00791447" w:rsidRPr="007E3101" w:rsidRDefault="00FA59C6" w:rsidP="00791447">
      <w:pPr>
        <w:rPr>
          <w:b/>
          <w:bCs/>
          <w:sz w:val="24"/>
          <w:szCs w:val="24"/>
          <w:lang w:val="en-GB"/>
        </w:rPr>
      </w:pPr>
      <w:r w:rsidRPr="007E3101">
        <w:rPr>
          <w:b/>
          <w:bCs/>
          <w:sz w:val="24"/>
          <w:szCs w:val="24"/>
          <w:lang w:val="en-GB"/>
        </w:rPr>
        <w:t>Procedures guaranteeing Conformity of Production</w:t>
      </w:r>
    </w:p>
    <w:p w:rsidR="00791447" w:rsidRPr="007E3101" w:rsidRDefault="00791447" w:rsidP="003712DB">
      <w:pPr>
        <w:rPr>
          <w:lang w:val="en-GB"/>
        </w:rPr>
      </w:pPr>
    </w:p>
    <w:p w:rsidR="00572CC6" w:rsidRPr="007E3101" w:rsidRDefault="00572CC6" w:rsidP="003712DB">
      <w:pPr>
        <w:rPr>
          <w:lang w:val="en-GB"/>
        </w:rPr>
      </w:pPr>
    </w:p>
    <w:p w:rsidR="00164D51" w:rsidRPr="007E3101" w:rsidRDefault="0008584A" w:rsidP="0008584A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t>1</w:t>
      </w:r>
      <w:r>
        <w:rPr>
          <w:lang w:val="en-GB"/>
        </w:rPr>
        <w:tab/>
      </w:r>
      <w:r w:rsidR="00FA59C6" w:rsidRPr="007E3101">
        <w:rPr>
          <w:lang w:val="en-GB"/>
        </w:rPr>
        <w:t>Application</w:t>
      </w: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5"/>
        <w:gridCol w:w="2835"/>
      </w:tblGrid>
      <w:tr w:rsidR="007E3101" w:rsidRPr="007E3101" w:rsidTr="00B0534A">
        <w:tc>
          <w:tcPr>
            <w:tcW w:w="4253" w:type="dxa"/>
          </w:tcPr>
          <w:p w:rsidR="00A504CC" w:rsidRPr="007E3101" w:rsidRDefault="00FA59C6" w:rsidP="001B2740">
            <w:pPr>
              <w:tabs>
                <w:tab w:val="left" w:pos="2340"/>
                <w:tab w:val="left" w:pos="4680"/>
              </w:tabs>
              <w:spacing w:after="60"/>
              <w:rPr>
                <w:bCs/>
                <w:lang w:val="en-GB"/>
              </w:rPr>
            </w:pPr>
            <w:r w:rsidRPr="007E3101">
              <w:rPr>
                <w:bCs/>
                <w:lang w:val="en-GB"/>
              </w:rPr>
              <w:t>Reason</w:t>
            </w:r>
          </w:p>
        </w:tc>
        <w:tc>
          <w:tcPr>
            <w:tcW w:w="2835" w:type="dxa"/>
          </w:tcPr>
          <w:p w:rsidR="00A504CC" w:rsidRPr="007E3101" w:rsidRDefault="00FA59C6" w:rsidP="00C92AFA">
            <w:pPr>
              <w:tabs>
                <w:tab w:val="left" w:pos="2340"/>
                <w:tab w:val="left" w:pos="4680"/>
              </w:tabs>
              <w:spacing w:after="60"/>
              <w:rPr>
                <w:bCs/>
                <w:lang w:val="en-GB"/>
              </w:rPr>
            </w:pPr>
            <w:r w:rsidRPr="007E3101">
              <w:rPr>
                <w:bCs/>
                <w:lang w:val="en-GB"/>
              </w:rPr>
              <w:t>Occasion</w:t>
            </w:r>
          </w:p>
        </w:tc>
        <w:tc>
          <w:tcPr>
            <w:tcW w:w="2835" w:type="dxa"/>
          </w:tcPr>
          <w:p w:rsidR="00A504CC" w:rsidRPr="007E3101" w:rsidRDefault="00FA59C6" w:rsidP="001B2740">
            <w:pPr>
              <w:tabs>
                <w:tab w:val="left" w:pos="2340"/>
                <w:tab w:val="left" w:pos="4680"/>
              </w:tabs>
              <w:spacing w:after="60"/>
              <w:rPr>
                <w:bCs/>
                <w:lang w:val="en-GB"/>
              </w:rPr>
            </w:pPr>
            <w:r w:rsidRPr="007E3101">
              <w:rPr>
                <w:bCs/>
                <w:lang w:val="en-GB"/>
              </w:rPr>
              <w:t>Kind of audit</w:t>
            </w:r>
          </w:p>
        </w:tc>
      </w:tr>
      <w:tr w:rsidR="007E3101" w:rsidRPr="00904F21" w:rsidTr="00B0534A">
        <w:tc>
          <w:tcPr>
            <w:tcW w:w="4253" w:type="dxa"/>
          </w:tcPr>
          <w:p w:rsidR="00A504CC" w:rsidRPr="007E3101" w:rsidRDefault="0047123C" w:rsidP="00080E52">
            <w:pPr>
              <w:tabs>
                <w:tab w:val="left" w:pos="2340"/>
                <w:tab w:val="left" w:pos="4680"/>
              </w:tabs>
              <w:ind w:left="340" w:hanging="340"/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91724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CF4" w:rsidRPr="007E3101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B0534A" w:rsidRPr="007E3101">
              <w:rPr>
                <w:rFonts w:cs="Arial"/>
                <w:lang w:val="en-GB"/>
              </w:rPr>
              <w:tab/>
            </w:r>
            <w:r w:rsidR="00FA59C6" w:rsidRPr="007E3101">
              <w:rPr>
                <w:rFonts w:cs="Arial"/>
                <w:lang w:val="en-GB"/>
              </w:rPr>
              <w:t>For the purpose of Initial assessment</w:t>
            </w:r>
          </w:p>
          <w:p w:rsidR="00DA31E1" w:rsidRPr="007E3101" w:rsidRDefault="0047123C" w:rsidP="00E510F1">
            <w:pPr>
              <w:tabs>
                <w:tab w:val="left" w:pos="2340"/>
                <w:tab w:val="left" w:pos="4680"/>
              </w:tabs>
              <w:ind w:left="340" w:hanging="340"/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3758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98" w:rsidRPr="007E3101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B0534A" w:rsidRPr="007E3101">
              <w:rPr>
                <w:rFonts w:cs="Arial"/>
                <w:lang w:val="en-GB"/>
              </w:rPr>
              <w:tab/>
            </w:r>
            <w:r w:rsidR="00FA59C6" w:rsidRPr="007E3101">
              <w:rPr>
                <w:lang w:val="en-GB"/>
              </w:rPr>
              <w:t>Re-assessment</w:t>
            </w:r>
          </w:p>
          <w:p w:rsidR="00A504CC" w:rsidRPr="007E3101" w:rsidRDefault="00E510F1" w:rsidP="00E510F1">
            <w:pPr>
              <w:tabs>
                <w:tab w:val="left" w:pos="2340"/>
                <w:tab w:val="left" w:pos="4680"/>
              </w:tabs>
              <w:ind w:left="340" w:hanging="340"/>
              <w:rPr>
                <w:lang w:val="en-GB"/>
              </w:rPr>
            </w:pPr>
            <w:r w:rsidRPr="007E3101">
              <w:rPr>
                <w:lang w:val="en-GB"/>
              </w:rPr>
              <w:tab/>
            </w:r>
            <w:r w:rsidR="00FA59C6" w:rsidRPr="007E3101">
              <w:rPr>
                <w:lang w:val="en-GB"/>
              </w:rPr>
              <w:t>(After Initial assessment)</w:t>
            </w:r>
          </w:p>
        </w:tc>
        <w:tc>
          <w:tcPr>
            <w:tcW w:w="2835" w:type="dxa"/>
          </w:tcPr>
          <w:p w:rsidR="00A504CC" w:rsidRPr="007E3101" w:rsidRDefault="0047123C" w:rsidP="00080E52">
            <w:pPr>
              <w:tabs>
                <w:tab w:val="left" w:pos="2869"/>
                <w:tab w:val="left" w:pos="4680"/>
              </w:tabs>
              <w:ind w:left="340" w:hanging="340"/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44542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98" w:rsidRPr="007E3101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B05F98" w:rsidRPr="007E3101">
              <w:rPr>
                <w:rFonts w:cs="Arial"/>
                <w:lang w:val="en-GB"/>
              </w:rPr>
              <w:tab/>
            </w:r>
            <w:r w:rsidR="00B556B1" w:rsidRPr="007E3101">
              <w:rPr>
                <w:lang w:val="en-GB"/>
              </w:rPr>
              <w:t>Certification</w:t>
            </w:r>
          </w:p>
          <w:p w:rsidR="00A504CC" w:rsidRPr="007E3101" w:rsidRDefault="0047123C" w:rsidP="00E510F1">
            <w:pPr>
              <w:tabs>
                <w:tab w:val="left" w:pos="2869"/>
                <w:tab w:val="left" w:pos="4680"/>
              </w:tabs>
              <w:ind w:left="340" w:hanging="340"/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29420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98" w:rsidRPr="007E3101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B0534A" w:rsidRPr="007E3101">
              <w:rPr>
                <w:rFonts w:cs="Arial"/>
                <w:lang w:val="en-GB"/>
              </w:rPr>
              <w:tab/>
            </w:r>
            <w:r w:rsidR="00B556B1" w:rsidRPr="007E3101">
              <w:rPr>
                <w:lang w:val="en-GB"/>
              </w:rPr>
              <w:t>Other assessment</w:t>
            </w:r>
          </w:p>
        </w:tc>
        <w:tc>
          <w:tcPr>
            <w:tcW w:w="2835" w:type="dxa"/>
          </w:tcPr>
          <w:p w:rsidR="00A504CC" w:rsidRPr="007E3101" w:rsidRDefault="0047123C" w:rsidP="00080E52">
            <w:pPr>
              <w:tabs>
                <w:tab w:val="left" w:pos="2869"/>
                <w:tab w:val="left" w:pos="4680"/>
              </w:tabs>
              <w:ind w:left="340" w:hanging="340"/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96518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98" w:rsidRPr="007E3101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B0534A" w:rsidRPr="007E3101">
              <w:rPr>
                <w:rFonts w:cs="Arial"/>
                <w:lang w:val="en-GB"/>
              </w:rPr>
              <w:tab/>
            </w:r>
            <w:r w:rsidR="00B556B1" w:rsidRPr="007E3101">
              <w:rPr>
                <w:lang w:val="en-GB"/>
              </w:rPr>
              <w:t>Initial audit</w:t>
            </w:r>
          </w:p>
          <w:p w:rsidR="00A504CC" w:rsidRPr="007E3101" w:rsidRDefault="0047123C" w:rsidP="00080E52">
            <w:pPr>
              <w:tabs>
                <w:tab w:val="left" w:pos="2869"/>
                <w:tab w:val="left" w:pos="4680"/>
              </w:tabs>
              <w:ind w:left="340" w:hanging="340"/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1759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98" w:rsidRPr="007E3101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B0534A" w:rsidRPr="007E3101">
              <w:rPr>
                <w:rFonts w:cs="Arial"/>
                <w:lang w:val="en-GB"/>
              </w:rPr>
              <w:tab/>
            </w:r>
            <w:r w:rsidR="00B556B1" w:rsidRPr="007E3101">
              <w:rPr>
                <w:lang w:val="en-GB"/>
              </w:rPr>
              <w:t>Re-audit</w:t>
            </w:r>
          </w:p>
          <w:p w:rsidR="00A504CC" w:rsidRPr="007E3101" w:rsidRDefault="0047123C" w:rsidP="00E510F1">
            <w:pPr>
              <w:tabs>
                <w:tab w:val="left" w:pos="2869"/>
                <w:tab w:val="left" w:pos="4680"/>
              </w:tabs>
              <w:ind w:left="340" w:hanging="340"/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82446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98" w:rsidRPr="007E3101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B0534A" w:rsidRPr="007E3101">
              <w:rPr>
                <w:rFonts w:cs="Arial"/>
                <w:lang w:val="en-GB"/>
              </w:rPr>
              <w:tab/>
            </w:r>
            <w:r w:rsidR="00B556B1" w:rsidRPr="007E3101">
              <w:rPr>
                <w:lang w:val="en-GB"/>
              </w:rPr>
              <w:t>Surveillance audit</w:t>
            </w:r>
          </w:p>
        </w:tc>
      </w:tr>
    </w:tbl>
    <w:p w:rsidR="00A32C5B" w:rsidRPr="007E3101" w:rsidRDefault="00A32C5B" w:rsidP="00A32C5B">
      <w:pPr>
        <w:tabs>
          <w:tab w:val="left" w:pos="2340"/>
          <w:tab w:val="left" w:pos="4680"/>
        </w:tabs>
        <w:rPr>
          <w:lang w:val="en-GB"/>
        </w:rPr>
      </w:pPr>
    </w:p>
    <w:p w:rsidR="00F86F29" w:rsidRPr="007E3101" w:rsidRDefault="0047123C" w:rsidP="00E510F1">
      <w:pPr>
        <w:tabs>
          <w:tab w:val="left" w:pos="2340"/>
          <w:tab w:val="left" w:pos="4680"/>
        </w:tabs>
        <w:ind w:left="340" w:hanging="340"/>
        <w:rPr>
          <w:lang w:val="en-GB"/>
        </w:rPr>
      </w:pPr>
      <w:sdt>
        <w:sdtPr>
          <w:rPr>
            <w:rFonts w:cs="Arial"/>
            <w:lang w:val="en-GB"/>
          </w:rPr>
          <w:id w:val="-112138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F98" w:rsidRPr="007E3101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B0534A" w:rsidRPr="007E3101">
        <w:rPr>
          <w:rFonts w:cs="Arial"/>
          <w:lang w:val="en-GB"/>
        </w:rPr>
        <w:tab/>
      </w:r>
      <w:r w:rsidR="00B556B1" w:rsidRPr="007E3101">
        <w:rPr>
          <w:lang w:val="en-GB"/>
        </w:rPr>
        <w:t xml:space="preserve">Additional </w:t>
      </w:r>
      <w:r w:rsidR="0053608B" w:rsidRPr="007E3101">
        <w:rPr>
          <w:lang w:val="en-GB"/>
        </w:rPr>
        <w:t xml:space="preserve">reports on </w:t>
      </w:r>
      <w:r w:rsidR="00B556B1" w:rsidRPr="007E3101">
        <w:rPr>
          <w:lang w:val="en-GB"/>
        </w:rPr>
        <w:t>CoP will be submitted for this approval holder</w:t>
      </w:r>
    </w:p>
    <w:p w:rsidR="00290F0C" w:rsidRPr="007E3101" w:rsidRDefault="00290F0C" w:rsidP="00A32C5B">
      <w:pPr>
        <w:rPr>
          <w:lang w:val="en-GB"/>
        </w:rPr>
      </w:pPr>
    </w:p>
    <w:tbl>
      <w:tblPr>
        <w:tblStyle w:val="Tabellenraster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629"/>
        <w:gridCol w:w="6237"/>
      </w:tblGrid>
      <w:tr w:rsidR="00557E05" w:rsidRPr="007E3101" w:rsidTr="0040615A">
        <w:trPr>
          <w:trHeight w:val="227"/>
        </w:trPr>
        <w:tc>
          <w:tcPr>
            <w:tcW w:w="3629" w:type="dxa"/>
            <w:vAlign w:val="center"/>
          </w:tcPr>
          <w:p w:rsidR="00557E05" w:rsidRPr="007E3101" w:rsidRDefault="00B556B1" w:rsidP="005942FE">
            <w:pPr>
              <w:rPr>
                <w:lang w:val="en-GB"/>
              </w:rPr>
            </w:pPr>
            <w:bookmarkStart w:id="1" w:name="_Toc169062103"/>
            <w:r w:rsidRPr="007E3101">
              <w:rPr>
                <w:lang w:val="en-GB"/>
              </w:rPr>
              <w:t>Date of assessment</w:t>
            </w:r>
          </w:p>
        </w:tc>
        <w:tc>
          <w:tcPr>
            <w:tcW w:w="6237" w:type="dxa"/>
            <w:vAlign w:val="center"/>
          </w:tcPr>
          <w:p w:rsidR="00557E05" w:rsidRPr="007E3101" w:rsidRDefault="00557E05" w:rsidP="005942FE">
            <w:pPr>
              <w:rPr>
                <w:lang w:val="en-GB"/>
              </w:rPr>
            </w:pPr>
          </w:p>
        </w:tc>
      </w:tr>
    </w:tbl>
    <w:p w:rsidR="00831865" w:rsidRPr="007E3101" w:rsidRDefault="00831865" w:rsidP="00FA5C39">
      <w:pPr>
        <w:rPr>
          <w:sz w:val="18"/>
          <w:szCs w:val="18"/>
          <w:lang w:val="en-GB"/>
        </w:rPr>
      </w:pPr>
    </w:p>
    <w:p w:rsidR="00DA31E1" w:rsidRPr="007E3101" w:rsidRDefault="00DA31E1" w:rsidP="00FA5C39">
      <w:pPr>
        <w:rPr>
          <w:sz w:val="18"/>
          <w:szCs w:val="18"/>
          <w:lang w:val="en-GB"/>
        </w:rPr>
      </w:pPr>
    </w:p>
    <w:bookmarkEnd w:id="1"/>
    <w:p w:rsidR="00A32C5B" w:rsidRPr="007E3101" w:rsidRDefault="0008584A" w:rsidP="0008584A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t>2</w:t>
      </w:r>
      <w:r>
        <w:rPr>
          <w:lang w:val="en-GB"/>
        </w:rPr>
        <w:tab/>
      </w:r>
      <w:r w:rsidR="00B556B1" w:rsidRPr="007E3101">
        <w:rPr>
          <w:lang w:val="en-GB"/>
        </w:rPr>
        <w:t>Organisation</w:t>
      </w:r>
    </w:p>
    <w:tbl>
      <w:tblPr>
        <w:tblStyle w:val="Tabellenraster"/>
        <w:tblW w:w="9866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629"/>
        <w:gridCol w:w="6237"/>
      </w:tblGrid>
      <w:tr w:rsidR="007E3101" w:rsidRPr="00904F21" w:rsidTr="005179ED">
        <w:trPr>
          <w:trHeight w:val="425"/>
        </w:trPr>
        <w:tc>
          <w:tcPr>
            <w:tcW w:w="3629" w:type="dxa"/>
            <w:vAlign w:val="center"/>
          </w:tcPr>
          <w:p w:rsidR="00AD5CD9" w:rsidRPr="007E3101" w:rsidRDefault="00B556B1" w:rsidP="005942FE">
            <w:pPr>
              <w:rPr>
                <w:lang w:val="en-GB"/>
              </w:rPr>
            </w:pPr>
            <w:r w:rsidRPr="007E3101">
              <w:rPr>
                <w:lang w:val="en-GB"/>
              </w:rPr>
              <w:t>KBA-Register-No.</w:t>
            </w:r>
            <w:r w:rsidR="00AD5CD9" w:rsidRPr="007E3101">
              <w:rPr>
                <w:lang w:val="en-GB"/>
              </w:rPr>
              <w:br/>
            </w:r>
            <w:r w:rsidRPr="007E3101">
              <w:rPr>
                <w:sz w:val="16"/>
                <w:szCs w:val="16"/>
                <w:lang w:val="en-GB"/>
              </w:rPr>
              <w:t>(e.g. A 00123 or internal KBA-No.)</w:t>
            </w:r>
          </w:p>
        </w:tc>
        <w:tc>
          <w:tcPr>
            <w:tcW w:w="6237" w:type="dxa"/>
            <w:vAlign w:val="center"/>
          </w:tcPr>
          <w:p w:rsidR="00AD5CD9" w:rsidRPr="007E3101" w:rsidRDefault="00AD5CD9" w:rsidP="005942FE">
            <w:pPr>
              <w:rPr>
                <w:lang w:val="en-GB"/>
              </w:rPr>
            </w:pPr>
          </w:p>
        </w:tc>
      </w:tr>
      <w:tr w:rsidR="007E3101" w:rsidRPr="00904F21" w:rsidTr="005179ED">
        <w:trPr>
          <w:trHeight w:val="425"/>
        </w:trPr>
        <w:tc>
          <w:tcPr>
            <w:tcW w:w="3629" w:type="dxa"/>
            <w:vAlign w:val="center"/>
          </w:tcPr>
          <w:p w:rsidR="00A32C5B" w:rsidRPr="007E3101" w:rsidRDefault="00B556B1" w:rsidP="005942FE">
            <w:pPr>
              <w:rPr>
                <w:lang w:val="en-GB"/>
              </w:rPr>
            </w:pPr>
            <w:bookmarkStart w:id="2" w:name="OLE_LINK1"/>
            <w:r w:rsidRPr="007E3101">
              <w:rPr>
                <w:lang w:val="en-GB"/>
              </w:rPr>
              <w:t>Name of the organisation</w:t>
            </w:r>
            <w:r w:rsidR="00A32C5B" w:rsidRPr="007E3101">
              <w:rPr>
                <w:lang w:val="en-GB"/>
              </w:rPr>
              <w:br/>
            </w:r>
            <w:r w:rsidRPr="007E3101">
              <w:rPr>
                <w:sz w:val="16"/>
                <w:szCs w:val="16"/>
                <w:lang w:val="en-GB"/>
              </w:rPr>
              <w:t>(e.g. certification body)</w:t>
            </w:r>
          </w:p>
        </w:tc>
        <w:tc>
          <w:tcPr>
            <w:tcW w:w="6237" w:type="dxa"/>
            <w:vAlign w:val="center"/>
          </w:tcPr>
          <w:p w:rsidR="00A32C5B" w:rsidRPr="007E3101" w:rsidRDefault="00A32C5B" w:rsidP="005942FE">
            <w:pPr>
              <w:rPr>
                <w:lang w:val="en-GB"/>
              </w:rPr>
            </w:pPr>
          </w:p>
        </w:tc>
      </w:tr>
      <w:bookmarkEnd w:id="2"/>
      <w:tr w:rsidR="007E3101" w:rsidRPr="007E3101" w:rsidTr="005179ED">
        <w:trPr>
          <w:trHeight w:val="227"/>
        </w:trPr>
        <w:tc>
          <w:tcPr>
            <w:tcW w:w="3629" w:type="dxa"/>
            <w:vAlign w:val="center"/>
          </w:tcPr>
          <w:p w:rsidR="00A32C5B" w:rsidRPr="007E3101" w:rsidRDefault="00B556B1" w:rsidP="005942FE">
            <w:pPr>
              <w:rPr>
                <w:lang w:val="en-GB"/>
              </w:rPr>
            </w:pPr>
            <w:r w:rsidRPr="007E3101">
              <w:rPr>
                <w:lang w:val="en-GB"/>
              </w:rPr>
              <w:t>Address of the organisation</w:t>
            </w:r>
          </w:p>
        </w:tc>
        <w:tc>
          <w:tcPr>
            <w:tcW w:w="6237" w:type="dxa"/>
            <w:vAlign w:val="center"/>
          </w:tcPr>
          <w:p w:rsidR="00A32C5B" w:rsidRPr="007E3101" w:rsidRDefault="00A32C5B" w:rsidP="005942FE">
            <w:pPr>
              <w:rPr>
                <w:lang w:val="en-GB"/>
              </w:rPr>
            </w:pPr>
          </w:p>
        </w:tc>
      </w:tr>
      <w:tr w:rsidR="007E3101" w:rsidRPr="007E3101" w:rsidTr="005179ED">
        <w:trPr>
          <w:trHeight w:val="227"/>
        </w:trPr>
        <w:tc>
          <w:tcPr>
            <w:tcW w:w="3629" w:type="dxa"/>
            <w:tcBorders>
              <w:bottom w:val="nil"/>
            </w:tcBorders>
            <w:vAlign w:val="center"/>
          </w:tcPr>
          <w:p w:rsidR="00A32C5B" w:rsidRPr="007E3101" w:rsidRDefault="00B556B1" w:rsidP="005942FE">
            <w:pPr>
              <w:rPr>
                <w:lang w:val="en-GB"/>
              </w:rPr>
            </w:pPr>
            <w:r w:rsidRPr="007E3101">
              <w:rPr>
                <w:lang w:val="en-GB"/>
              </w:rPr>
              <w:t>Lead inspector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A32C5B" w:rsidRPr="007E3101" w:rsidRDefault="00A32C5B" w:rsidP="005942FE">
            <w:pPr>
              <w:rPr>
                <w:lang w:val="en-GB"/>
              </w:rPr>
            </w:pPr>
          </w:p>
        </w:tc>
      </w:tr>
      <w:tr w:rsidR="007E3101" w:rsidRPr="007E3101" w:rsidTr="005179E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29" w:type="dxa"/>
            <w:tcBorders>
              <w:top w:val="nil"/>
              <w:bottom w:val="nil"/>
            </w:tcBorders>
            <w:vAlign w:val="center"/>
          </w:tcPr>
          <w:p w:rsidR="00826996" w:rsidRPr="007E3101" w:rsidRDefault="00B556B1" w:rsidP="005942FE">
            <w:pPr>
              <w:ind w:left="482"/>
              <w:rPr>
                <w:lang w:val="en-GB"/>
              </w:rPr>
            </w:pPr>
            <w:r w:rsidRPr="007E3101">
              <w:rPr>
                <w:lang w:val="en-GB"/>
              </w:rPr>
              <w:t>Name, Function</w:t>
            </w: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 w:rsidR="00826996" w:rsidRPr="007E3101" w:rsidRDefault="00826996" w:rsidP="005942FE">
            <w:pPr>
              <w:rPr>
                <w:lang w:val="en-GB"/>
              </w:rPr>
            </w:pPr>
          </w:p>
        </w:tc>
      </w:tr>
      <w:tr w:rsidR="007E3101" w:rsidRPr="007E3101" w:rsidTr="005179E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29" w:type="dxa"/>
            <w:tcBorders>
              <w:top w:val="nil"/>
              <w:bottom w:val="nil"/>
            </w:tcBorders>
            <w:vAlign w:val="center"/>
          </w:tcPr>
          <w:p w:rsidR="00826996" w:rsidRPr="007E3101" w:rsidRDefault="00B556B1" w:rsidP="005942FE">
            <w:pPr>
              <w:ind w:left="482"/>
              <w:rPr>
                <w:lang w:val="en-GB"/>
              </w:rPr>
            </w:pPr>
            <w:r w:rsidRPr="007E3101">
              <w:rPr>
                <w:lang w:val="en-GB"/>
              </w:rPr>
              <w:t>Phone</w:t>
            </w: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 w:rsidR="00826996" w:rsidRPr="007E3101" w:rsidRDefault="00826996" w:rsidP="005942FE">
            <w:pPr>
              <w:rPr>
                <w:lang w:val="en-GB"/>
              </w:rPr>
            </w:pPr>
          </w:p>
        </w:tc>
      </w:tr>
      <w:tr w:rsidR="007E3101" w:rsidRPr="007E3101" w:rsidTr="005179E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29" w:type="dxa"/>
            <w:tcBorders>
              <w:top w:val="nil"/>
              <w:bottom w:val="nil"/>
            </w:tcBorders>
            <w:vAlign w:val="center"/>
          </w:tcPr>
          <w:p w:rsidR="00826996" w:rsidRPr="007E3101" w:rsidRDefault="00B556B1" w:rsidP="005942FE">
            <w:pPr>
              <w:ind w:left="482"/>
              <w:rPr>
                <w:lang w:val="en-GB"/>
              </w:rPr>
            </w:pPr>
            <w:r w:rsidRPr="007E3101">
              <w:rPr>
                <w:lang w:val="en-GB"/>
              </w:rPr>
              <w:t>E-Mail</w:t>
            </w: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 w:rsidR="00826996" w:rsidRPr="007E3101" w:rsidRDefault="00826996" w:rsidP="005942FE">
            <w:pPr>
              <w:rPr>
                <w:lang w:val="en-GB"/>
              </w:rPr>
            </w:pPr>
          </w:p>
        </w:tc>
      </w:tr>
      <w:tr w:rsidR="00D35CF8" w:rsidRPr="007E3101" w:rsidTr="005179ED">
        <w:trPr>
          <w:trHeight w:val="227"/>
        </w:trPr>
        <w:tc>
          <w:tcPr>
            <w:tcW w:w="3629" w:type="dxa"/>
            <w:tcBorders>
              <w:top w:val="nil"/>
            </w:tcBorders>
            <w:vAlign w:val="center"/>
          </w:tcPr>
          <w:p w:rsidR="00D35CF8" w:rsidRPr="007E3101" w:rsidRDefault="00B556B1" w:rsidP="005942FE">
            <w:pPr>
              <w:rPr>
                <w:lang w:val="en-GB"/>
              </w:rPr>
            </w:pPr>
            <w:r w:rsidRPr="007E3101">
              <w:rPr>
                <w:lang w:val="en-GB"/>
              </w:rPr>
              <w:t>Co-inspector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:rsidR="00D35CF8" w:rsidRPr="007E3101" w:rsidRDefault="00D35CF8" w:rsidP="005942FE">
            <w:pPr>
              <w:rPr>
                <w:lang w:val="en-GB"/>
              </w:rPr>
            </w:pPr>
          </w:p>
        </w:tc>
      </w:tr>
    </w:tbl>
    <w:p w:rsidR="00A32C5B" w:rsidRPr="007E3101" w:rsidRDefault="00A32C5B" w:rsidP="00304F1E">
      <w:pPr>
        <w:rPr>
          <w:sz w:val="18"/>
          <w:szCs w:val="18"/>
          <w:lang w:val="en-GB"/>
        </w:rPr>
      </w:pPr>
    </w:p>
    <w:p w:rsidR="00A32C5B" w:rsidRPr="007E3101" w:rsidRDefault="00A32C5B" w:rsidP="00A32C5B">
      <w:pPr>
        <w:rPr>
          <w:sz w:val="18"/>
          <w:szCs w:val="18"/>
          <w:lang w:val="en-GB"/>
        </w:rPr>
      </w:pPr>
    </w:p>
    <w:p w:rsidR="00A32C5B" w:rsidRPr="007E3101" w:rsidRDefault="0008584A" w:rsidP="0008584A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t>3</w:t>
      </w:r>
      <w:r>
        <w:rPr>
          <w:lang w:val="en-GB"/>
        </w:rPr>
        <w:tab/>
      </w:r>
      <w:r w:rsidR="00B556B1" w:rsidRPr="007E3101">
        <w:rPr>
          <w:lang w:val="en-GB"/>
        </w:rPr>
        <w:t>Approval holder and contact person for the KBA</w:t>
      </w:r>
    </w:p>
    <w:tbl>
      <w:tblPr>
        <w:tblStyle w:val="Tabellenraster"/>
        <w:tblW w:w="9866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629"/>
        <w:gridCol w:w="6237"/>
      </w:tblGrid>
      <w:tr w:rsidR="007E3101" w:rsidRPr="007E3101" w:rsidTr="005179ED">
        <w:tc>
          <w:tcPr>
            <w:tcW w:w="3629" w:type="dxa"/>
            <w:vAlign w:val="center"/>
          </w:tcPr>
          <w:p w:rsidR="00A32C5B" w:rsidRPr="007E3101" w:rsidRDefault="00B556B1" w:rsidP="00A01455">
            <w:pPr>
              <w:rPr>
                <w:lang w:val="en-GB"/>
              </w:rPr>
            </w:pPr>
            <w:r w:rsidRPr="007E3101">
              <w:rPr>
                <w:lang w:val="en-GB"/>
              </w:rPr>
              <w:t>Company/name</w:t>
            </w:r>
            <w:bookmarkStart w:id="3" w:name="_Ref128122769"/>
            <w:r w:rsidR="007A153C" w:rsidRPr="007E3101">
              <w:rPr>
                <w:rStyle w:val="Funotenzeichen"/>
                <w:lang w:val="en-GB"/>
              </w:rPr>
              <w:footnoteReference w:id="1"/>
            </w:r>
            <w:bookmarkEnd w:id="3"/>
          </w:p>
        </w:tc>
        <w:tc>
          <w:tcPr>
            <w:tcW w:w="6237" w:type="dxa"/>
            <w:vAlign w:val="center"/>
          </w:tcPr>
          <w:p w:rsidR="004E1C58" w:rsidRPr="007E3101" w:rsidRDefault="004E1C58" w:rsidP="00A01455">
            <w:pPr>
              <w:rPr>
                <w:lang w:val="en-GB"/>
              </w:rPr>
            </w:pPr>
          </w:p>
        </w:tc>
      </w:tr>
      <w:tr w:rsidR="007E3101" w:rsidRPr="007E3101" w:rsidTr="005179ED"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3865A3" w:rsidRPr="007E3101" w:rsidRDefault="00B556B1" w:rsidP="00A01455">
            <w:pPr>
              <w:rPr>
                <w:lang w:val="en-GB"/>
              </w:rPr>
            </w:pPr>
            <w:r w:rsidRPr="007E3101">
              <w:rPr>
                <w:lang w:val="en-GB"/>
              </w:rPr>
              <w:t>Address</w:t>
            </w:r>
            <w:r w:rsidR="00A01455" w:rsidRPr="007E3101">
              <w:rPr>
                <w:vertAlign w:val="superscript"/>
                <w:lang w:val="en-GB"/>
              </w:rPr>
              <w:fldChar w:fldCharType="begin"/>
            </w:r>
            <w:r w:rsidR="00A01455" w:rsidRPr="007E3101">
              <w:rPr>
                <w:vertAlign w:val="superscript"/>
                <w:lang w:val="en-GB"/>
              </w:rPr>
              <w:instrText xml:space="preserve"> NOTEREF _Ref128122769 \h  \* MERGEFORMAT </w:instrText>
            </w:r>
            <w:r w:rsidR="00A01455" w:rsidRPr="007E3101">
              <w:rPr>
                <w:vertAlign w:val="superscript"/>
                <w:lang w:val="en-GB"/>
              </w:rPr>
            </w:r>
            <w:r w:rsidR="00A01455" w:rsidRPr="007E3101">
              <w:rPr>
                <w:vertAlign w:val="superscript"/>
                <w:lang w:val="en-GB"/>
              </w:rPr>
              <w:fldChar w:fldCharType="separate"/>
            </w:r>
            <w:r w:rsidR="0047123C">
              <w:rPr>
                <w:vertAlign w:val="superscript"/>
                <w:lang w:val="en-GB"/>
              </w:rPr>
              <w:t>1</w:t>
            </w:r>
            <w:r w:rsidR="00A01455" w:rsidRPr="007E3101">
              <w:rPr>
                <w:vertAlign w:val="superscript"/>
                <w:lang w:val="en-GB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F0B9A" w:rsidRPr="007E3101" w:rsidRDefault="00BF0B9A" w:rsidP="00A01455">
            <w:pPr>
              <w:rPr>
                <w:lang w:val="en-GB"/>
              </w:rPr>
            </w:pPr>
          </w:p>
        </w:tc>
      </w:tr>
      <w:tr w:rsidR="007E3101" w:rsidRPr="00904F21" w:rsidTr="00B556B1">
        <w:tc>
          <w:tcPr>
            <w:tcW w:w="98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455" w:rsidRPr="007E3101" w:rsidRDefault="00B556B1" w:rsidP="00A01455">
            <w:pPr>
              <w:rPr>
                <w:b/>
                <w:lang w:val="en-GB"/>
              </w:rPr>
            </w:pPr>
            <w:r w:rsidRPr="007E3101">
              <w:rPr>
                <w:b/>
                <w:lang w:val="en-GB"/>
              </w:rPr>
              <w:t>Person in charge of approval relevant requirements (ARR)</w:t>
            </w:r>
          </w:p>
        </w:tc>
      </w:tr>
      <w:tr w:rsidR="007E3101" w:rsidRPr="007E3101" w:rsidTr="005179ED">
        <w:tc>
          <w:tcPr>
            <w:tcW w:w="3629" w:type="dxa"/>
            <w:tcBorders>
              <w:top w:val="single" w:sz="4" w:space="0" w:color="auto"/>
              <w:bottom w:val="nil"/>
            </w:tcBorders>
            <w:vAlign w:val="center"/>
          </w:tcPr>
          <w:p w:rsidR="00572CC6" w:rsidRPr="007E3101" w:rsidRDefault="00B556B1" w:rsidP="00A01455">
            <w:pPr>
              <w:rPr>
                <w:lang w:val="en-GB"/>
              </w:rPr>
            </w:pPr>
            <w:r w:rsidRPr="007E3101">
              <w:rPr>
                <w:lang w:val="en-GB"/>
              </w:rPr>
              <w:t>Name, function</w:t>
            </w: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  <w:vAlign w:val="center"/>
          </w:tcPr>
          <w:p w:rsidR="00572CC6" w:rsidRPr="007E3101" w:rsidRDefault="00572CC6" w:rsidP="00A01455">
            <w:pPr>
              <w:rPr>
                <w:lang w:val="en-GB"/>
              </w:rPr>
            </w:pPr>
          </w:p>
        </w:tc>
      </w:tr>
      <w:tr w:rsidR="007E3101" w:rsidRPr="00904F21" w:rsidTr="005179ED">
        <w:tc>
          <w:tcPr>
            <w:tcW w:w="3629" w:type="dxa"/>
            <w:tcBorders>
              <w:top w:val="nil"/>
              <w:bottom w:val="single" w:sz="4" w:space="0" w:color="auto"/>
            </w:tcBorders>
            <w:vAlign w:val="center"/>
          </w:tcPr>
          <w:p w:rsidR="001873B3" w:rsidRPr="007E3101" w:rsidRDefault="00B556B1" w:rsidP="00A01455">
            <w:pPr>
              <w:rPr>
                <w:lang w:val="en-GB"/>
              </w:rPr>
            </w:pPr>
            <w:r w:rsidRPr="007E3101">
              <w:rPr>
                <w:lang w:val="en-GB"/>
              </w:rPr>
              <w:t xml:space="preserve">Contact data </w:t>
            </w:r>
            <w:r w:rsidRPr="007E3101">
              <w:rPr>
                <w:sz w:val="16"/>
                <w:lang w:val="en-GB"/>
              </w:rPr>
              <w:t>(phone, e-mail)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vAlign w:val="center"/>
          </w:tcPr>
          <w:p w:rsidR="001873B3" w:rsidRPr="007E3101" w:rsidRDefault="001873B3" w:rsidP="00A01455">
            <w:pPr>
              <w:rPr>
                <w:lang w:val="en-GB"/>
              </w:rPr>
            </w:pPr>
          </w:p>
        </w:tc>
      </w:tr>
      <w:tr w:rsidR="007E3101" w:rsidRPr="00904F21" w:rsidTr="00B556B1">
        <w:tc>
          <w:tcPr>
            <w:tcW w:w="98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455" w:rsidRPr="007E3101" w:rsidRDefault="00B556B1" w:rsidP="00A01455">
            <w:pPr>
              <w:rPr>
                <w:b/>
                <w:lang w:val="en-GB"/>
              </w:rPr>
            </w:pPr>
            <w:bookmarkStart w:id="4" w:name="_Ref266887380"/>
            <w:r w:rsidRPr="007E3101">
              <w:rPr>
                <w:b/>
                <w:lang w:val="en-GB"/>
              </w:rPr>
              <w:t>Person in charge of Market surveillance (MS)</w:t>
            </w:r>
          </w:p>
        </w:tc>
      </w:tr>
      <w:tr w:rsidR="007E3101" w:rsidRPr="007E3101" w:rsidTr="005179ED">
        <w:tc>
          <w:tcPr>
            <w:tcW w:w="3629" w:type="dxa"/>
            <w:tcBorders>
              <w:top w:val="single" w:sz="4" w:space="0" w:color="auto"/>
              <w:bottom w:val="nil"/>
            </w:tcBorders>
            <w:vAlign w:val="center"/>
          </w:tcPr>
          <w:p w:rsidR="00D029A8" w:rsidRPr="007E3101" w:rsidRDefault="00B556B1" w:rsidP="009F2CF4">
            <w:pPr>
              <w:rPr>
                <w:lang w:val="en-GB"/>
              </w:rPr>
            </w:pPr>
            <w:r w:rsidRPr="007E3101">
              <w:rPr>
                <w:lang w:val="en-GB"/>
              </w:rPr>
              <w:t>Name, function</w:t>
            </w: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  <w:vAlign w:val="center"/>
          </w:tcPr>
          <w:p w:rsidR="00D029A8" w:rsidRPr="007E3101" w:rsidRDefault="00D029A8" w:rsidP="00A01455">
            <w:pPr>
              <w:rPr>
                <w:lang w:val="en-GB"/>
              </w:rPr>
            </w:pPr>
          </w:p>
        </w:tc>
      </w:tr>
      <w:tr w:rsidR="007E3101" w:rsidRPr="00904F21" w:rsidTr="005179ED">
        <w:tc>
          <w:tcPr>
            <w:tcW w:w="3629" w:type="dxa"/>
            <w:tcBorders>
              <w:top w:val="nil"/>
              <w:bottom w:val="single" w:sz="4" w:space="0" w:color="auto"/>
            </w:tcBorders>
            <w:vAlign w:val="center"/>
          </w:tcPr>
          <w:p w:rsidR="00D029A8" w:rsidRPr="007E3101" w:rsidRDefault="00B556B1" w:rsidP="00A01455">
            <w:pPr>
              <w:rPr>
                <w:lang w:val="en-GB"/>
              </w:rPr>
            </w:pPr>
            <w:r w:rsidRPr="007E3101">
              <w:rPr>
                <w:lang w:val="en-GB"/>
              </w:rPr>
              <w:t xml:space="preserve">Contact data </w:t>
            </w:r>
            <w:r w:rsidRPr="007E3101">
              <w:rPr>
                <w:sz w:val="16"/>
                <w:lang w:val="en-GB"/>
              </w:rPr>
              <w:t>(phone, e-mail)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vAlign w:val="center"/>
          </w:tcPr>
          <w:p w:rsidR="00D029A8" w:rsidRPr="007E3101" w:rsidRDefault="00D029A8" w:rsidP="00A01455">
            <w:pPr>
              <w:rPr>
                <w:lang w:val="en-GB"/>
              </w:rPr>
            </w:pPr>
          </w:p>
        </w:tc>
      </w:tr>
      <w:tr w:rsidR="007E3101" w:rsidRPr="00904F21" w:rsidTr="00B556B1">
        <w:tc>
          <w:tcPr>
            <w:tcW w:w="98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1455" w:rsidRPr="007E3101" w:rsidRDefault="00710FD5" w:rsidP="00A01455">
            <w:pPr>
              <w:rPr>
                <w:b/>
                <w:lang w:val="en-GB"/>
              </w:rPr>
            </w:pPr>
            <w:r w:rsidRPr="007E3101">
              <w:rPr>
                <w:b/>
                <w:lang w:val="en-GB"/>
              </w:rPr>
              <w:t>Approval holder certified with ARR (if applicable)</w:t>
            </w:r>
          </w:p>
        </w:tc>
      </w:tr>
      <w:tr w:rsidR="007E3101" w:rsidRPr="007E3101" w:rsidTr="005179ED"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C72" w:rsidRPr="007E3101" w:rsidRDefault="00710FD5" w:rsidP="00A01455">
            <w:proofErr w:type="spellStart"/>
            <w:r w:rsidRPr="007E3101">
              <w:t>Number</w:t>
            </w:r>
            <w:proofErr w:type="spellEnd"/>
            <w:r w:rsidRPr="007E3101">
              <w:t xml:space="preserve"> </w:t>
            </w:r>
            <w:proofErr w:type="spellStart"/>
            <w:r w:rsidRPr="007E3101">
              <w:t>of</w:t>
            </w:r>
            <w:proofErr w:type="spellEnd"/>
            <w:r w:rsidRPr="007E3101">
              <w:t xml:space="preserve"> </w:t>
            </w:r>
            <w:proofErr w:type="spellStart"/>
            <w:r w:rsidRPr="007E3101">
              <w:t>certificate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C72" w:rsidRPr="007E3101" w:rsidRDefault="00287C72" w:rsidP="00A01455">
            <w:pPr>
              <w:rPr>
                <w:lang w:val="en-GB"/>
              </w:rPr>
            </w:pPr>
          </w:p>
        </w:tc>
      </w:tr>
      <w:tr w:rsidR="007E3101" w:rsidRPr="007E3101" w:rsidTr="005179ED"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C72" w:rsidRPr="007E3101" w:rsidRDefault="00710FD5" w:rsidP="00A01455">
            <w:proofErr w:type="spellStart"/>
            <w:r w:rsidRPr="007E3101">
              <w:t>Certificate</w:t>
            </w:r>
            <w:proofErr w:type="spellEnd"/>
            <w:r w:rsidRPr="007E3101">
              <w:t xml:space="preserve"> valid </w:t>
            </w:r>
            <w:proofErr w:type="spellStart"/>
            <w:r w:rsidRPr="007E3101">
              <w:t>until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C72" w:rsidRPr="007E3101" w:rsidRDefault="00287C72" w:rsidP="00A01455">
            <w:pPr>
              <w:rPr>
                <w:lang w:val="en-GB"/>
              </w:rPr>
            </w:pPr>
          </w:p>
        </w:tc>
      </w:tr>
    </w:tbl>
    <w:p w:rsidR="003231EE" w:rsidRPr="007E3101" w:rsidRDefault="0008584A" w:rsidP="0008584A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bookmarkStart w:id="5" w:name="_Ref288830043"/>
      <w:bookmarkStart w:id="6" w:name="Abschnitt4"/>
      <w:r>
        <w:rPr>
          <w:lang w:val="en-GB"/>
        </w:rPr>
        <w:lastRenderedPageBreak/>
        <w:t>4</w:t>
      </w:r>
      <w:r>
        <w:rPr>
          <w:lang w:val="en-GB"/>
        </w:rPr>
        <w:tab/>
      </w:r>
      <w:r w:rsidR="00B556B1" w:rsidRPr="007E3101">
        <w:rPr>
          <w:lang w:val="en-GB"/>
        </w:rPr>
        <w:t>Inspected representative approval objects</w:t>
      </w:r>
    </w:p>
    <w:bookmarkEnd w:id="4"/>
    <w:bookmarkEnd w:id="5"/>
    <w:bookmarkEnd w:id="6"/>
    <w:tbl>
      <w:tblPr>
        <w:tblStyle w:val="Tabellenraster"/>
        <w:tblW w:w="9861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92"/>
        <w:gridCol w:w="2835"/>
        <w:gridCol w:w="2268"/>
        <w:gridCol w:w="2580"/>
        <w:gridCol w:w="1786"/>
      </w:tblGrid>
      <w:tr w:rsidR="007E3101" w:rsidRPr="00904F21" w:rsidTr="00A908B2">
        <w:trPr>
          <w:tblHeader/>
        </w:trPr>
        <w:tc>
          <w:tcPr>
            <w:tcW w:w="392" w:type="dxa"/>
            <w:vAlign w:val="center"/>
          </w:tcPr>
          <w:p w:rsidR="00272DDB" w:rsidRPr="007E3101" w:rsidRDefault="00272DDB" w:rsidP="005942FE">
            <w:pPr>
              <w:rPr>
                <w:lang w:val="en-GB"/>
              </w:rPr>
            </w:pPr>
          </w:p>
        </w:tc>
        <w:tc>
          <w:tcPr>
            <w:tcW w:w="2835" w:type="dxa"/>
            <w:vAlign w:val="center"/>
          </w:tcPr>
          <w:p w:rsidR="00253ED2" w:rsidRPr="007E3101" w:rsidRDefault="00B556B1" w:rsidP="00B556B1">
            <w:pPr>
              <w:jc w:val="center"/>
              <w:rPr>
                <w:sz w:val="16"/>
                <w:szCs w:val="16"/>
                <w:lang w:val="en-GB"/>
              </w:rPr>
            </w:pPr>
            <w:r w:rsidRPr="007E3101">
              <w:rPr>
                <w:lang w:val="en-GB"/>
              </w:rPr>
              <w:t>Approval number</w:t>
            </w:r>
            <w:r w:rsidRPr="007E3101">
              <w:rPr>
                <w:lang w:val="en-GB"/>
              </w:rPr>
              <w:br/>
              <w:t>or approval mark</w:t>
            </w:r>
            <w:r w:rsidRPr="007E3101">
              <w:rPr>
                <w:lang w:val="en-GB"/>
              </w:rPr>
              <w:br/>
            </w:r>
            <w:r w:rsidRPr="007E3101">
              <w:rPr>
                <w:sz w:val="16"/>
                <w:lang w:val="en-GB"/>
              </w:rPr>
              <w:t>(current extension, if applicable)</w:t>
            </w:r>
          </w:p>
        </w:tc>
        <w:tc>
          <w:tcPr>
            <w:tcW w:w="2268" w:type="dxa"/>
            <w:vAlign w:val="center"/>
          </w:tcPr>
          <w:p w:rsidR="00272DDB" w:rsidRPr="007E3101" w:rsidRDefault="00B556B1" w:rsidP="00A908B2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Technical standard</w:t>
            </w:r>
            <w:r w:rsidRPr="007E3101">
              <w:rPr>
                <w:rStyle w:val="Funotenzeichen"/>
                <w:vertAlign w:val="baseline"/>
                <w:lang w:val="en-GB"/>
              </w:rPr>
              <w:t xml:space="preserve"> </w:t>
            </w:r>
            <w:r w:rsidR="00A546F3" w:rsidRPr="007E3101">
              <w:rPr>
                <w:rStyle w:val="Funotenzeichen"/>
                <w:lang w:val="en-GB"/>
              </w:rPr>
              <w:footnoteReference w:id="2"/>
            </w:r>
          </w:p>
        </w:tc>
        <w:tc>
          <w:tcPr>
            <w:tcW w:w="2580" w:type="dxa"/>
            <w:vAlign w:val="center"/>
          </w:tcPr>
          <w:p w:rsidR="00272DDB" w:rsidRPr="007E3101" w:rsidRDefault="00B556B1" w:rsidP="00A908B2">
            <w:pPr>
              <w:jc w:val="center"/>
              <w:rPr>
                <w:sz w:val="16"/>
                <w:szCs w:val="16"/>
                <w:lang w:val="en-GB"/>
              </w:rPr>
            </w:pPr>
            <w:r w:rsidRPr="007E3101">
              <w:rPr>
                <w:lang w:val="en-GB"/>
              </w:rPr>
              <w:t>Approval object</w:t>
            </w:r>
            <w:r w:rsidR="00272DDB" w:rsidRPr="007E3101">
              <w:rPr>
                <w:lang w:val="en-GB"/>
              </w:rPr>
              <w:br/>
            </w:r>
            <w:r w:rsidRPr="007E3101">
              <w:rPr>
                <w:sz w:val="16"/>
                <w:szCs w:val="16"/>
                <w:lang w:val="en-GB"/>
              </w:rPr>
              <w:t>(Short description</w:t>
            </w:r>
            <w:r w:rsidRPr="007E3101">
              <w:rPr>
                <w:rStyle w:val="Funotenzeichen"/>
                <w:sz w:val="16"/>
                <w:szCs w:val="16"/>
                <w:vertAlign w:val="baseline"/>
                <w:lang w:val="en-GB"/>
              </w:rPr>
              <w:t xml:space="preserve"> </w:t>
            </w:r>
            <w:r w:rsidR="00600774" w:rsidRPr="007E3101">
              <w:rPr>
                <w:rStyle w:val="Funotenzeichen"/>
                <w:sz w:val="16"/>
                <w:szCs w:val="16"/>
                <w:lang w:val="en-GB"/>
              </w:rPr>
              <w:footnoteReference w:id="3"/>
            </w:r>
            <w:r w:rsidR="001D0103" w:rsidRPr="007E3101">
              <w:rPr>
                <w:sz w:val="16"/>
                <w:szCs w:val="16"/>
                <w:lang w:val="en-GB"/>
              </w:rPr>
              <w:t xml:space="preserve">, </w:t>
            </w:r>
            <w:r w:rsidRPr="007E3101">
              <w:rPr>
                <w:sz w:val="16"/>
                <w:szCs w:val="16"/>
                <w:lang w:val="en-GB"/>
              </w:rPr>
              <w:t>type</w:t>
            </w:r>
            <w:r w:rsidR="00272DDB" w:rsidRPr="007E3101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786" w:type="dxa"/>
            <w:vAlign w:val="center"/>
          </w:tcPr>
          <w:p w:rsidR="00272DDB" w:rsidRPr="007E3101" w:rsidRDefault="00B556B1" w:rsidP="00B556B1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Last/Planned</w:t>
            </w:r>
            <w:r w:rsidRPr="007E3101">
              <w:rPr>
                <w:lang w:val="en-GB"/>
              </w:rPr>
              <w:br/>
              <w:t>volume</w:t>
            </w:r>
            <w:r w:rsidRPr="007E3101">
              <w:rPr>
                <w:lang w:val="en-GB"/>
              </w:rPr>
              <w:br/>
              <w:t>of production</w:t>
            </w:r>
            <w:r w:rsidRPr="007E3101">
              <w:rPr>
                <w:lang w:val="en-GB"/>
              </w:rPr>
              <w:br/>
            </w:r>
            <w:r w:rsidRPr="007E3101">
              <w:rPr>
                <w:sz w:val="16"/>
                <w:lang w:val="en-GB"/>
              </w:rPr>
              <w:t>(per year)</w:t>
            </w:r>
          </w:p>
        </w:tc>
      </w:tr>
      <w:tr w:rsidR="007E3101" w:rsidRPr="007E3101" w:rsidTr="00A908B2">
        <w:tc>
          <w:tcPr>
            <w:tcW w:w="392" w:type="dxa"/>
            <w:vAlign w:val="center"/>
          </w:tcPr>
          <w:p w:rsidR="00272DDB" w:rsidRPr="007E3101" w:rsidRDefault="00272DDB" w:rsidP="005942FE">
            <w:pPr>
              <w:rPr>
                <w:lang w:val="en-GB"/>
              </w:rPr>
            </w:pPr>
            <w:r w:rsidRPr="007E3101">
              <w:rPr>
                <w:lang w:val="en-GB"/>
              </w:rPr>
              <w:t>1</w:t>
            </w:r>
          </w:p>
        </w:tc>
        <w:tc>
          <w:tcPr>
            <w:tcW w:w="2835" w:type="dxa"/>
            <w:vAlign w:val="center"/>
          </w:tcPr>
          <w:p w:rsidR="00272DDB" w:rsidRPr="007E3101" w:rsidRDefault="00272DDB" w:rsidP="005942FE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72DDB" w:rsidRPr="007E3101" w:rsidRDefault="00272DDB" w:rsidP="005942FE">
            <w:pPr>
              <w:rPr>
                <w:lang w:val="en-GB"/>
              </w:rPr>
            </w:pPr>
          </w:p>
        </w:tc>
        <w:tc>
          <w:tcPr>
            <w:tcW w:w="2580" w:type="dxa"/>
            <w:vAlign w:val="center"/>
          </w:tcPr>
          <w:p w:rsidR="00272DDB" w:rsidRPr="007E3101" w:rsidRDefault="00272DDB" w:rsidP="005942FE">
            <w:pPr>
              <w:rPr>
                <w:lang w:val="en-GB"/>
              </w:rPr>
            </w:pPr>
          </w:p>
        </w:tc>
        <w:tc>
          <w:tcPr>
            <w:tcW w:w="1786" w:type="dxa"/>
            <w:vAlign w:val="center"/>
          </w:tcPr>
          <w:p w:rsidR="00272DDB" w:rsidRPr="007E3101" w:rsidRDefault="00272DDB" w:rsidP="00771179">
            <w:pPr>
              <w:rPr>
                <w:lang w:val="en-GB"/>
              </w:rPr>
            </w:pPr>
          </w:p>
        </w:tc>
      </w:tr>
      <w:tr w:rsidR="00272DDB" w:rsidRPr="007E3101" w:rsidTr="00A908B2">
        <w:tc>
          <w:tcPr>
            <w:tcW w:w="392" w:type="dxa"/>
            <w:vAlign w:val="center"/>
          </w:tcPr>
          <w:p w:rsidR="00272DDB" w:rsidRPr="007E3101" w:rsidRDefault="00272DDB" w:rsidP="005942FE">
            <w:pPr>
              <w:rPr>
                <w:lang w:val="en-GB"/>
              </w:rPr>
            </w:pPr>
            <w:r w:rsidRPr="007E3101">
              <w:rPr>
                <w:lang w:val="en-GB"/>
              </w:rPr>
              <w:t>2</w:t>
            </w:r>
          </w:p>
        </w:tc>
        <w:tc>
          <w:tcPr>
            <w:tcW w:w="2835" w:type="dxa"/>
            <w:vAlign w:val="center"/>
          </w:tcPr>
          <w:p w:rsidR="00272DDB" w:rsidRPr="007E3101" w:rsidRDefault="00272DDB" w:rsidP="005942FE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72DDB" w:rsidRPr="007E3101" w:rsidRDefault="00272DDB" w:rsidP="005942FE">
            <w:pPr>
              <w:rPr>
                <w:lang w:val="en-GB"/>
              </w:rPr>
            </w:pPr>
          </w:p>
        </w:tc>
        <w:tc>
          <w:tcPr>
            <w:tcW w:w="2580" w:type="dxa"/>
            <w:vAlign w:val="center"/>
          </w:tcPr>
          <w:p w:rsidR="00272DDB" w:rsidRPr="007E3101" w:rsidRDefault="00272DDB" w:rsidP="005942FE">
            <w:pPr>
              <w:rPr>
                <w:lang w:val="en-GB"/>
              </w:rPr>
            </w:pPr>
          </w:p>
        </w:tc>
        <w:tc>
          <w:tcPr>
            <w:tcW w:w="1786" w:type="dxa"/>
            <w:vAlign w:val="center"/>
          </w:tcPr>
          <w:p w:rsidR="00272DDB" w:rsidRPr="007E3101" w:rsidRDefault="00272DDB" w:rsidP="00771179">
            <w:pPr>
              <w:rPr>
                <w:lang w:val="en-GB"/>
              </w:rPr>
            </w:pPr>
          </w:p>
        </w:tc>
      </w:tr>
    </w:tbl>
    <w:p w:rsidR="008311EF" w:rsidRPr="007E3101" w:rsidRDefault="008311EF" w:rsidP="00137335">
      <w:pPr>
        <w:rPr>
          <w:sz w:val="18"/>
          <w:lang w:val="en-GB"/>
        </w:rPr>
      </w:pPr>
    </w:p>
    <w:p w:rsidR="00137335" w:rsidRPr="007E3101" w:rsidRDefault="00137335" w:rsidP="00137335">
      <w:pPr>
        <w:rPr>
          <w:sz w:val="18"/>
          <w:lang w:val="en-GB"/>
        </w:rPr>
      </w:pPr>
    </w:p>
    <w:p w:rsidR="009F7178" w:rsidRPr="007E3101" w:rsidRDefault="0008584A" w:rsidP="0008584A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bookmarkStart w:id="7" w:name="_Hlk129150067"/>
      <w:r>
        <w:rPr>
          <w:lang w:val="en-GB"/>
        </w:rPr>
        <w:t>5</w:t>
      </w:r>
      <w:r>
        <w:rPr>
          <w:lang w:val="en-GB"/>
        </w:rPr>
        <w:tab/>
      </w:r>
      <w:r w:rsidR="00490582" w:rsidRPr="007E3101">
        <w:rPr>
          <w:lang w:val="en-GB"/>
        </w:rPr>
        <w:t>Production plants according to</w:t>
      </w:r>
      <w:r w:rsidR="00191479" w:rsidRPr="007E3101">
        <w:rPr>
          <w:lang w:val="en-GB"/>
        </w:rPr>
        <w:t xml:space="preserve"> </w:t>
      </w:r>
      <w:r w:rsidR="00490582" w:rsidRPr="007E3101">
        <w:rPr>
          <w:lang w:val="en-GB"/>
        </w:rPr>
        <w:t>Information Sheet on Initial Assessment</w:t>
      </w:r>
      <w:r w:rsidR="0082286E" w:rsidRPr="007E3101">
        <w:rPr>
          <w:lang w:val="en-GB"/>
        </w:rPr>
        <w:t xml:space="preserve"> (MAB)</w:t>
      </w:r>
    </w:p>
    <w:p w:rsidR="003865A3" w:rsidRPr="007E3101" w:rsidRDefault="0008584A" w:rsidP="0008584A">
      <w:pPr>
        <w:pStyle w:val="berschrift2"/>
        <w:numPr>
          <w:ilvl w:val="0"/>
          <w:numId w:val="0"/>
        </w:numPr>
        <w:ind w:left="431" w:hanging="431"/>
        <w:rPr>
          <w:lang w:val="en-GB"/>
        </w:rPr>
      </w:pPr>
      <w:bookmarkStart w:id="8" w:name="_Hlk129150095"/>
      <w:bookmarkEnd w:id="7"/>
      <w:r>
        <w:rPr>
          <w:lang w:val="en-GB"/>
        </w:rPr>
        <w:t>5.1</w:t>
      </w:r>
      <w:r>
        <w:rPr>
          <w:lang w:val="en-GB"/>
        </w:rPr>
        <w:tab/>
      </w:r>
      <w:r w:rsidR="00490582" w:rsidRPr="007E3101">
        <w:rPr>
          <w:lang w:val="en-GB"/>
        </w:rPr>
        <w:t>Information on approval objects mentioned in section 4</w:t>
      </w:r>
    </w:p>
    <w:tbl>
      <w:tblPr>
        <w:tblStyle w:val="Tabellenraster"/>
        <w:tblW w:w="9867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969"/>
        <w:gridCol w:w="1129"/>
        <w:gridCol w:w="2217"/>
        <w:gridCol w:w="2552"/>
      </w:tblGrid>
      <w:tr w:rsidR="007E3101" w:rsidRPr="007E3101" w:rsidTr="00B556B1">
        <w:trPr>
          <w:trHeight w:val="518"/>
          <w:tblHeader/>
        </w:trPr>
        <w:tc>
          <w:tcPr>
            <w:tcW w:w="3969" w:type="dxa"/>
            <w:vAlign w:val="center"/>
          </w:tcPr>
          <w:bookmarkEnd w:id="8"/>
          <w:p w:rsidR="00E866D3" w:rsidRPr="007E3101" w:rsidRDefault="00B556B1" w:rsidP="005942FE">
            <w:pPr>
              <w:rPr>
                <w:lang w:val="en-GB"/>
              </w:rPr>
            </w:pPr>
            <w:r w:rsidRPr="007E3101">
              <w:rPr>
                <w:lang w:val="en-GB"/>
              </w:rPr>
              <w:t>Company/Name</w:t>
            </w:r>
          </w:p>
        </w:tc>
        <w:tc>
          <w:tcPr>
            <w:tcW w:w="1129" w:type="dxa"/>
            <w:vAlign w:val="center"/>
          </w:tcPr>
          <w:p w:rsidR="00E866D3" w:rsidRPr="007E3101" w:rsidRDefault="00B556B1" w:rsidP="005942FE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Approval object</w:t>
            </w:r>
            <w:r w:rsidR="00A546F3" w:rsidRPr="007E3101">
              <w:rPr>
                <w:rStyle w:val="Funotenzeichen"/>
                <w:lang w:val="en-GB"/>
              </w:rPr>
              <w:footnoteReference w:id="4"/>
            </w:r>
          </w:p>
        </w:tc>
        <w:tc>
          <w:tcPr>
            <w:tcW w:w="2217" w:type="dxa"/>
            <w:vAlign w:val="center"/>
          </w:tcPr>
          <w:p w:rsidR="00E866D3" w:rsidRPr="007E3101" w:rsidRDefault="00B556B1" w:rsidP="005942FE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 xml:space="preserve">Certified </w:t>
            </w:r>
            <w:r w:rsidRPr="007E3101">
              <w:rPr>
                <w:sz w:val="16"/>
                <w:lang w:val="en-GB"/>
              </w:rPr>
              <w:t>(with ARR</w:t>
            </w:r>
            <w:bookmarkStart w:id="9" w:name="_Ref266888010"/>
            <w:r w:rsidR="00E866D3" w:rsidRPr="007E3101">
              <w:rPr>
                <w:sz w:val="16"/>
                <w:szCs w:val="16"/>
                <w:lang w:val="en-GB"/>
              </w:rPr>
              <w:t>)</w:t>
            </w:r>
            <w:bookmarkStart w:id="10" w:name="_Ref352073317"/>
            <w:r w:rsidR="0004701C" w:rsidRPr="007E3101">
              <w:rPr>
                <w:rStyle w:val="Funotenzeichen"/>
                <w:lang w:val="en-GB"/>
              </w:rPr>
              <w:footnoteReference w:id="5"/>
            </w:r>
            <w:bookmarkEnd w:id="9"/>
            <w:bookmarkEnd w:id="10"/>
          </w:p>
        </w:tc>
        <w:tc>
          <w:tcPr>
            <w:tcW w:w="2552" w:type="dxa"/>
            <w:vAlign w:val="center"/>
          </w:tcPr>
          <w:p w:rsidR="00E866D3" w:rsidRPr="007E3101" w:rsidRDefault="00B556B1" w:rsidP="005942FE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 xml:space="preserve">Certified </w:t>
            </w:r>
            <w:r w:rsidRPr="007E3101">
              <w:rPr>
                <w:sz w:val="16"/>
                <w:lang w:val="en-GB"/>
              </w:rPr>
              <w:t>(without ARR)</w:t>
            </w:r>
            <w:r w:rsidR="0004701C" w:rsidRPr="007E3101">
              <w:rPr>
                <w:vertAlign w:val="superscript"/>
                <w:lang w:val="en-GB"/>
              </w:rPr>
              <w:fldChar w:fldCharType="begin"/>
            </w:r>
            <w:r w:rsidR="0004701C" w:rsidRPr="007E3101">
              <w:rPr>
                <w:vertAlign w:val="superscript"/>
                <w:lang w:val="en-GB"/>
              </w:rPr>
              <w:instrText xml:space="preserve"> NOTEREF _Ref352073317 \h  \* MERGEFORMAT </w:instrText>
            </w:r>
            <w:r w:rsidR="0004701C" w:rsidRPr="007E3101">
              <w:rPr>
                <w:vertAlign w:val="superscript"/>
                <w:lang w:val="en-GB"/>
              </w:rPr>
            </w:r>
            <w:r w:rsidR="0004701C" w:rsidRPr="007E3101">
              <w:rPr>
                <w:vertAlign w:val="superscript"/>
                <w:lang w:val="en-GB"/>
              </w:rPr>
              <w:fldChar w:fldCharType="separate"/>
            </w:r>
            <w:r w:rsidR="0047123C">
              <w:rPr>
                <w:vertAlign w:val="superscript"/>
                <w:lang w:val="en-GB"/>
              </w:rPr>
              <w:t>5</w:t>
            </w:r>
            <w:r w:rsidR="0004701C" w:rsidRPr="007E3101">
              <w:rPr>
                <w:vertAlign w:val="superscript"/>
                <w:lang w:val="en-GB"/>
              </w:rPr>
              <w:fldChar w:fldCharType="end"/>
            </w:r>
          </w:p>
        </w:tc>
      </w:tr>
      <w:tr w:rsidR="007E3101" w:rsidRPr="00904F21" w:rsidTr="003C41F0">
        <w:trPr>
          <w:trHeight w:val="223"/>
        </w:trPr>
        <w:tc>
          <w:tcPr>
            <w:tcW w:w="9867" w:type="dxa"/>
            <w:gridSpan w:val="4"/>
            <w:vAlign w:val="center"/>
          </w:tcPr>
          <w:p w:rsidR="00C859D6" w:rsidRPr="007E3101" w:rsidRDefault="0053608B" w:rsidP="005942FE">
            <w:pPr>
              <w:rPr>
                <w:lang w:val="en-GB"/>
              </w:rPr>
            </w:pPr>
            <w:bookmarkStart w:id="11" w:name="_Hlk91763801"/>
            <w:r w:rsidRPr="007E3101">
              <w:rPr>
                <w:lang w:val="en-GB"/>
              </w:rPr>
              <w:t>A</w:t>
            </w:r>
            <w:r w:rsidR="00B556B1" w:rsidRPr="007E3101">
              <w:rPr>
                <w:lang w:val="en-GB"/>
              </w:rPr>
              <w:t xml:space="preserve">pproval holder </w:t>
            </w:r>
            <w:r w:rsidRPr="007E3101">
              <w:rPr>
                <w:lang w:val="en-GB"/>
              </w:rPr>
              <w:t>is producing</w:t>
            </w:r>
            <w:r w:rsidR="00B556B1" w:rsidRPr="007E3101">
              <w:rPr>
                <w:lang w:val="en-GB"/>
              </w:rPr>
              <w:t xml:space="preserve"> in the following own production plants</w:t>
            </w:r>
          </w:p>
        </w:tc>
      </w:tr>
      <w:bookmarkEnd w:id="11"/>
      <w:tr w:rsidR="007E3101" w:rsidRPr="00904F21" w:rsidTr="00B556B1">
        <w:tc>
          <w:tcPr>
            <w:tcW w:w="3969" w:type="dxa"/>
            <w:vAlign w:val="center"/>
          </w:tcPr>
          <w:p w:rsidR="004E1C58" w:rsidRPr="007E3101" w:rsidRDefault="004E1C58" w:rsidP="005942FE">
            <w:pPr>
              <w:rPr>
                <w:lang w:val="en-GB"/>
              </w:rPr>
            </w:pPr>
          </w:p>
        </w:tc>
        <w:tc>
          <w:tcPr>
            <w:tcW w:w="1129" w:type="dxa"/>
            <w:vAlign w:val="center"/>
          </w:tcPr>
          <w:p w:rsidR="004E1C58" w:rsidRPr="007E3101" w:rsidRDefault="004E1C58" w:rsidP="005942FE">
            <w:pPr>
              <w:jc w:val="center"/>
              <w:rPr>
                <w:lang w:val="en-GB"/>
              </w:rPr>
            </w:pPr>
          </w:p>
        </w:tc>
        <w:tc>
          <w:tcPr>
            <w:tcW w:w="2217" w:type="dxa"/>
            <w:vAlign w:val="center"/>
          </w:tcPr>
          <w:p w:rsidR="004E1C58" w:rsidRPr="007E3101" w:rsidRDefault="004E1C58" w:rsidP="005942FE">
            <w:pPr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4E1C58" w:rsidRPr="007E3101" w:rsidRDefault="004E1C58" w:rsidP="005942FE">
            <w:pPr>
              <w:rPr>
                <w:lang w:val="en-GB"/>
              </w:rPr>
            </w:pPr>
          </w:p>
        </w:tc>
      </w:tr>
      <w:tr w:rsidR="007E3101" w:rsidRPr="00904F21" w:rsidTr="00B556B1">
        <w:tc>
          <w:tcPr>
            <w:tcW w:w="3969" w:type="dxa"/>
            <w:vAlign w:val="center"/>
          </w:tcPr>
          <w:p w:rsidR="00E866D3" w:rsidRPr="007E3101" w:rsidRDefault="00E866D3" w:rsidP="005942FE">
            <w:pPr>
              <w:rPr>
                <w:lang w:val="en-GB"/>
              </w:rPr>
            </w:pPr>
          </w:p>
        </w:tc>
        <w:tc>
          <w:tcPr>
            <w:tcW w:w="1129" w:type="dxa"/>
            <w:vAlign w:val="center"/>
          </w:tcPr>
          <w:p w:rsidR="00E866D3" w:rsidRPr="007E3101" w:rsidRDefault="00E866D3" w:rsidP="005942FE">
            <w:pPr>
              <w:jc w:val="center"/>
              <w:rPr>
                <w:lang w:val="en-GB"/>
              </w:rPr>
            </w:pPr>
          </w:p>
        </w:tc>
        <w:tc>
          <w:tcPr>
            <w:tcW w:w="2217" w:type="dxa"/>
            <w:vAlign w:val="center"/>
          </w:tcPr>
          <w:p w:rsidR="00E866D3" w:rsidRPr="007E3101" w:rsidRDefault="00E866D3" w:rsidP="005942FE">
            <w:pPr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E866D3" w:rsidRPr="007E3101" w:rsidRDefault="00E866D3" w:rsidP="005942FE">
            <w:pPr>
              <w:rPr>
                <w:lang w:val="en-GB"/>
              </w:rPr>
            </w:pPr>
          </w:p>
        </w:tc>
      </w:tr>
      <w:tr w:rsidR="007E3101" w:rsidRPr="00904F21" w:rsidTr="003C41F0">
        <w:trPr>
          <w:trHeight w:val="142"/>
        </w:trPr>
        <w:tc>
          <w:tcPr>
            <w:tcW w:w="9867" w:type="dxa"/>
            <w:gridSpan w:val="4"/>
            <w:vAlign w:val="center"/>
          </w:tcPr>
          <w:p w:rsidR="00C859D6" w:rsidRPr="007E3101" w:rsidRDefault="0053608B" w:rsidP="005942FE">
            <w:pPr>
              <w:rPr>
                <w:lang w:val="en-GB"/>
              </w:rPr>
            </w:pPr>
            <w:r w:rsidRPr="007E3101">
              <w:rPr>
                <w:lang w:val="en-GB"/>
              </w:rPr>
              <w:t>A</w:t>
            </w:r>
            <w:r w:rsidR="00B556B1" w:rsidRPr="007E3101">
              <w:rPr>
                <w:lang w:val="en-GB"/>
              </w:rPr>
              <w:t xml:space="preserve">pproval holder </w:t>
            </w:r>
            <w:r w:rsidRPr="007E3101">
              <w:rPr>
                <w:lang w:val="en-GB"/>
              </w:rPr>
              <w:t>is producing</w:t>
            </w:r>
            <w:r w:rsidR="00B556B1" w:rsidRPr="007E3101">
              <w:rPr>
                <w:lang w:val="en-GB"/>
              </w:rPr>
              <w:t xml:space="preserve"> in the following external production plants</w:t>
            </w:r>
            <w:bookmarkStart w:id="12" w:name="_Ref352143273"/>
            <w:bookmarkStart w:id="13" w:name="_Ref127446866"/>
            <w:r w:rsidR="00C859D6" w:rsidRPr="007E3101">
              <w:rPr>
                <w:rStyle w:val="Funotenzeichen"/>
                <w:lang w:val="en-GB"/>
              </w:rPr>
              <w:footnoteReference w:id="6"/>
            </w:r>
            <w:bookmarkEnd w:id="12"/>
            <w:bookmarkEnd w:id="13"/>
          </w:p>
        </w:tc>
      </w:tr>
      <w:tr w:rsidR="007E3101" w:rsidRPr="00904F21" w:rsidTr="00B556B1">
        <w:tc>
          <w:tcPr>
            <w:tcW w:w="3969" w:type="dxa"/>
            <w:vAlign w:val="center"/>
          </w:tcPr>
          <w:p w:rsidR="00E866D3" w:rsidRPr="007E3101" w:rsidRDefault="00E866D3" w:rsidP="005942FE">
            <w:pPr>
              <w:rPr>
                <w:lang w:val="en-GB"/>
              </w:rPr>
            </w:pPr>
          </w:p>
        </w:tc>
        <w:tc>
          <w:tcPr>
            <w:tcW w:w="1129" w:type="dxa"/>
            <w:vAlign w:val="center"/>
          </w:tcPr>
          <w:p w:rsidR="00E866D3" w:rsidRPr="007E3101" w:rsidRDefault="00E866D3" w:rsidP="005942FE">
            <w:pPr>
              <w:keepNext/>
              <w:jc w:val="center"/>
              <w:rPr>
                <w:lang w:val="en-GB"/>
              </w:rPr>
            </w:pPr>
          </w:p>
        </w:tc>
        <w:tc>
          <w:tcPr>
            <w:tcW w:w="2217" w:type="dxa"/>
            <w:vAlign w:val="center"/>
          </w:tcPr>
          <w:p w:rsidR="00E866D3" w:rsidRPr="007E3101" w:rsidRDefault="00E866D3" w:rsidP="005942FE">
            <w:pPr>
              <w:keepNext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E866D3" w:rsidRPr="007E3101" w:rsidRDefault="00E866D3" w:rsidP="005942FE">
            <w:pPr>
              <w:keepNext/>
              <w:rPr>
                <w:lang w:val="en-GB"/>
              </w:rPr>
            </w:pPr>
          </w:p>
        </w:tc>
      </w:tr>
      <w:tr w:rsidR="007E3101" w:rsidRPr="00904F21" w:rsidTr="00B556B1">
        <w:tc>
          <w:tcPr>
            <w:tcW w:w="3969" w:type="dxa"/>
            <w:vAlign w:val="center"/>
          </w:tcPr>
          <w:p w:rsidR="005442AD" w:rsidRPr="007E3101" w:rsidRDefault="005442AD" w:rsidP="005942FE">
            <w:pPr>
              <w:rPr>
                <w:lang w:val="en-GB"/>
              </w:rPr>
            </w:pPr>
          </w:p>
        </w:tc>
        <w:tc>
          <w:tcPr>
            <w:tcW w:w="1129" w:type="dxa"/>
            <w:vAlign w:val="center"/>
          </w:tcPr>
          <w:p w:rsidR="005442AD" w:rsidRPr="007E3101" w:rsidRDefault="005442AD" w:rsidP="005942FE">
            <w:pPr>
              <w:keepNext/>
              <w:jc w:val="center"/>
              <w:rPr>
                <w:lang w:val="en-GB"/>
              </w:rPr>
            </w:pPr>
          </w:p>
        </w:tc>
        <w:tc>
          <w:tcPr>
            <w:tcW w:w="2217" w:type="dxa"/>
            <w:vAlign w:val="center"/>
          </w:tcPr>
          <w:p w:rsidR="005442AD" w:rsidRPr="007E3101" w:rsidRDefault="005442AD" w:rsidP="005942FE">
            <w:pPr>
              <w:keepNext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5442AD" w:rsidRPr="007E3101" w:rsidRDefault="005442AD" w:rsidP="005942FE">
            <w:pPr>
              <w:keepNext/>
              <w:rPr>
                <w:lang w:val="en-GB"/>
              </w:rPr>
            </w:pPr>
          </w:p>
        </w:tc>
      </w:tr>
    </w:tbl>
    <w:p w:rsidR="00186DCD" w:rsidRPr="007E3101" w:rsidRDefault="00186DCD" w:rsidP="005432A0">
      <w:pPr>
        <w:pStyle w:val="FlieText"/>
        <w:ind w:left="0"/>
        <w:rPr>
          <w:sz w:val="18"/>
          <w:szCs w:val="18"/>
          <w:lang w:val="en-GB"/>
        </w:rPr>
      </w:pPr>
      <w:bookmarkStart w:id="14" w:name="_Toc169062105"/>
    </w:p>
    <w:p w:rsidR="009519A8" w:rsidRPr="007E3101" w:rsidRDefault="009519A8" w:rsidP="005432A0">
      <w:pPr>
        <w:pStyle w:val="FlieText"/>
        <w:ind w:left="0"/>
        <w:rPr>
          <w:sz w:val="18"/>
          <w:szCs w:val="18"/>
          <w:lang w:val="en-GB"/>
        </w:rPr>
      </w:pPr>
    </w:p>
    <w:p w:rsidR="00216924" w:rsidRPr="007E3101" w:rsidRDefault="0008584A" w:rsidP="0008584A">
      <w:pPr>
        <w:pStyle w:val="berschrift2"/>
        <w:numPr>
          <w:ilvl w:val="0"/>
          <w:numId w:val="0"/>
        </w:numPr>
        <w:ind w:left="431" w:hanging="431"/>
        <w:rPr>
          <w:sz w:val="18"/>
          <w:szCs w:val="18"/>
          <w:lang w:val="en-GB"/>
        </w:rPr>
      </w:pPr>
      <w:r>
        <w:rPr>
          <w:lang w:val="en-GB"/>
        </w:rPr>
        <w:t>5.2</w:t>
      </w:r>
      <w:r>
        <w:rPr>
          <w:lang w:val="en-GB"/>
        </w:rPr>
        <w:tab/>
      </w:r>
      <w:r w:rsidR="00490582" w:rsidRPr="007E3101">
        <w:rPr>
          <w:lang w:val="en-GB"/>
        </w:rPr>
        <w:t>Changes to the production plants reported to the KBA</w:t>
      </w:r>
      <w:r w:rsidR="0081074C" w:rsidRPr="007E3101">
        <w:rPr>
          <w:rStyle w:val="Funotenzeichen"/>
          <w:lang w:val="en-GB"/>
        </w:rPr>
        <w:footnoteReference w:id="7"/>
      </w:r>
    </w:p>
    <w:p w:rsidR="00216924" w:rsidRPr="007E3101" w:rsidRDefault="0047123C" w:rsidP="00216924">
      <w:pPr>
        <w:spacing w:after="120"/>
        <w:ind w:left="425" w:hanging="425"/>
        <w:rPr>
          <w:lang w:val="en-GB"/>
        </w:rPr>
      </w:pPr>
      <w:sdt>
        <w:sdtPr>
          <w:rPr>
            <w:rFonts w:cs="Arial"/>
            <w:lang w:val="en-GB"/>
          </w:rPr>
          <w:id w:val="-96643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F98" w:rsidRPr="007E3101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216924" w:rsidRPr="007E3101">
        <w:rPr>
          <w:rFonts w:cs="Arial"/>
          <w:lang w:val="en-GB"/>
        </w:rPr>
        <w:tab/>
      </w:r>
      <w:r w:rsidR="00490582" w:rsidRPr="007E3101">
        <w:rPr>
          <w:lang w:val="en-GB"/>
        </w:rPr>
        <w:t>not applicable</w:t>
      </w:r>
    </w:p>
    <w:tbl>
      <w:tblPr>
        <w:tblStyle w:val="Tabellenraster"/>
        <w:tblW w:w="9850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850"/>
      </w:tblGrid>
      <w:tr w:rsidR="007E3101" w:rsidRPr="00904F21" w:rsidTr="003C41F0">
        <w:trPr>
          <w:trHeight w:val="220"/>
          <w:tblHeader/>
        </w:trPr>
        <w:tc>
          <w:tcPr>
            <w:tcW w:w="9850" w:type="dxa"/>
            <w:vAlign w:val="center"/>
          </w:tcPr>
          <w:p w:rsidR="006172A1" w:rsidRPr="007E3101" w:rsidRDefault="00490582" w:rsidP="00490582">
            <w:pPr>
              <w:rPr>
                <w:lang w:val="en-GB"/>
              </w:rPr>
            </w:pPr>
            <w:r w:rsidRPr="007E3101">
              <w:rPr>
                <w:lang w:val="en-GB"/>
              </w:rPr>
              <w:t>Information on new production plants/names/addresses</w:t>
            </w:r>
          </w:p>
        </w:tc>
      </w:tr>
      <w:tr w:rsidR="007E3101" w:rsidRPr="007E3101" w:rsidTr="003C41F0">
        <w:trPr>
          <w:trHeight w:val="226"/>
        </w:trPr>
        <w:tc>
          <w:tcPr>
            <w:tcW w:w="9850" w:type="dxa"/>
            <w:vAlign w:val="center"/>
          </w:tcPr>
          <w:p w:rsidR="006172A1" w:rsidRPr="007E3101" w:rsidRDefault="00490582" w:rsidP="005A7F4B">
            <w:pPr>
              <w:rPr>
                <w:lang w:val="en-GB"/>
              </w:rPr>
            </w:pPr>
            <w:r w:rsidRPr="007E3101">
              <w:rPr>
                <w:lang w:val="en-GB"/>
              </w:rPr>
              <w:t>Own production plants</w:t>
            </w:r>
          </w:p>
        </w:tc>
      </w:tr>
      <w:tr w:rsidR="007E3101" w:rsidRPr="007E3101" w:rsidTr="004125D3">
        <w:tc>
          <w:tcPr>
            <w:tcW w:w="9850" w:type="dxa"/>
            <w:vAlign w:val="center"/>
          </w:tcPr>
          <w:p w:rsidR="004F499D" w:rsidRPr="007E3101" w:rsidRDefault="004F499D" w:rsidP="0040271F">
            <w:pPr>
              <w:rPr>
                <w:lang w:val="en-GB"/>
              </w:rPr>
            </w:pPr>
          </w:p>
        </w:tc>
      </w:tr>
      <w:tr w:rsidR="007E3101" w:rsidRPr="007E3101" w:rsidTr="004125D3">
        <w:tc>
          <w:tcPr>
            <w:tcW w:w="9850" w:type="dxa"/>
            <w:vAlign w:val="center"/>
          </w:tcPr>
          <w:p w:rsidR="006172A1" w:rsidRPr="007E3101" w:rsidRDefault="006172A1" w:rsidP="0040271F">
            <w:pPr>
              <w:rPr>
                <w:lang w:val="en-GB"/>
              </w:rPr>
            </w:pPr>
          </w:p>
        </w:tc>
      </w:tr>
      <w:tr w:rsidR="007E3101" w:rsidRPr="007E3101" w:rsidTr="004125D3">
        <w:tc>
          <w:tcPr>
            <w:tcW w:w="9850" w:type="dxa"/>
          </w:tcPr>
          <w:p w:rsidR="006172A1" w:rsidRPr="007E3101" w:rsidRDefault="00490582" w:rsidP="0040271F">
            <w:pPr>
              <w:rPr>
                <w:lang w:val="en-GB"/>
              </w:rPr>
            </w:pPr>
            <w:r w:rsidRPr="007E3101">
              <w:rPr>
                <w:lang w:val="en-GB"/>
              </w:rPr>
              <w:t>External production plants</w:t>
            </w:r>
            <w:bookmarkStart w:id="15" w:name="_Hlk127950879"/>
            <w:r w:rsidR="00216924" w:rsidRPr="007E3101">
              <w:rPr>
                <w:vertAlign w:val="superscript"/>
                <w:lang w:val="en-GB"/>
              </w:rPr>
              <w:fldChar w:fldCharType="begin"/>
            </w:r>
            <w:r w:rsidR="00216924" w:rsidRPr="007E3101">
              <w:rPr>
                <w:vertAlign w:val="superscript"/>
                <w:lang w:val="en-GB"/>
              </w:rPr>
              <w:instrText xml:space="preserve"> NOTEREF _Ref127446866 \h  \* MERGEFORMAT </w:instrText>
            </w:r>
            <w:r w:rsidR="00216924" w:rsidRPr="007E3101">
              <w:rPr>
                <w:vertAlign w:val="superscript"/>
                <w:lang w:val="en-GB"/>
              </w:rPr>
            </w:r>
            <w:r w:rsidR="00216924" w:rsidRPr="007E3101">
              <w:rPr>
                <w:vertAlign w:val="superscript"/>
                <w:lang w:val="en-GB"/>
              </w:rPr>
              <w:fldChar w:fldCharType="separate"/>
            </w:r>
            <w:r w:rsidR="0047123C">
              <w:rPr>
                <w:vertAlign w:val="superscript"/>
                <w:lang w:val="en-GB"/>
              </w:rPr>
              <w:t>6</w:t>
            </w:r>
            <w:r w:rsidR="00216924" w:rsidRPr="007E3101">
              <w:rPr>
                <w:vertAlign w:val="superscript"/>
                <w:lang w:val="en-GB"/>
              </w:rPr>
              <w:fldChar w:fldCharType="end"/>
            </w:r>
            <w:bookmarkEnd w:id="15"/>
          </w:p>
        </w:tc>
      </w:tr>
      <w:tr w:rsidR="007E3101" w:rsidRPr="007E3101" w:rsidTr="004125D3">
        <w:tc>
          <w:tcPr>
            <w:tcW w:w="9850" w:type="dxa"/>
          </w:tcPr>
          <w:p w:rsidR="006172A1" w:rsidRPr="007E3101" w:rsidRDefault="006172A1" w:rsidP="0040271F">
            <w:pPr>
              <w:rPr>
                <w:lang w:val="en-GB"/>
              </w:rPr>
            </w:pPr>
          </w:p>
        </w:tc>
      </w:tr>
      <w:tr w:rsidR="006172A1" w:rsidRPr="007E3101" w:rsidTr="004125D3">
        <w:tc>
          <w:tcPr>
            <w:tcW w:w="9850" w:type="dxa"/>
          </w:tcPr>
          <w:p w:rsidR="006172A1" w:rsidRPr="007E3101" w:rsidRDefault="006172A1" w:rsidP="0040271F">
            <w:pPr>
              <w:rPr>
                <w:lang w:val="en-GB"/>
              </w:rPr>
            </w:pPr>
          </w:p>
        </w:tc>
      </w:tr>
    </w:tbl>
    <w:p w:rsidR="006172A1" w:rsidRPr="007E3101" w:rsidRDefault="006172A1">
      <w:pPr>
        <w:rPr>
          <w:sz w:val="18"/>
          <w:szCs w:val="18"/>
          <w:lang w:val="en-GB"/>
        </w:rPr>
      </w:pPr>
    </w:p>
    <w:p w:rsidR="00191479" w:rsidRPr="007E3101" w:rsidRDefault="00191479">
      <w:pPr>
        <w:rPr>
          <w:sz w:val="18"/>
          <w:szCs w:val="18"/>
          <w:lang w:val="en-GB"/>
        </w:rPr>
      </w:pPr>
      <w:r w:rsidRPr="007E3101">
        <w:rPr>
          <w:sz w:val="18"/>
          <w:szCs w:val="18"/>
          <w:lang w:val="en-GB"/>
        </w:rPr>
        <w:br w:type="page"/>
      </w:r>
    </w:p>
    <w:p w:rsidR="00186DCD" w:rsidRPr="007E3101" w:rsidRDefault="0008584A" w:rsidP="0008584A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lastRenderedPageBreak/>
        <w:t>6</w:t>
      </w:r>
      <w:r>
        <w:rPr>
          <w:lang w:val="en-GB"/>
        </w:rPr>
        <w:tab/>
      </w:r>
      <w:r w:rsidR="0007640F" w:rsidRPr="007E3101">
        <w:rPr>
          <w:lang w:val="en-GB"/>
        </w:rPr>
        <w:t>Place of inspection</w:t>
      </w:r>
    </w:p>
    <w:p w:rsidR="00186DCD" w:rsidRPr="007E3101" w:rsidRDefault="0007640F" w:rsidP="00186DCD">
      <w:pPr>
        <w:pStyle w:val="FlieText"/>
        <w:spacing w:after="120"/>
        <w:ind w:left="425"/>
        <w:rPr>
          <w:sz w:val="16"/>
          <w:szCs w:val="16"/>
          <w:lang w:val="en-GB"/>
        </w:rPr>
      </w:pPr>
      <w:r w:rsidRPr="007E3101">
        <w:rPr>
          <w:sz w:val="16"/>
          <w:szCs w:val="16"/>
          <w:lang w:val="en-GB"/>
        </w:rPr>
        <w:t>Please use separate forms if the assessment was performed in several companies.</w:t>
      </w:r>
    </w:p>
    <w:tbl>
      <w:tblPr>
        <w:tblStyle w:val="Tabellenraster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10"/>
        <w:gridCol w:w="1985"/>
        <w:gridCol w:w="7371"/>
      </w:tblGrid>
      <w:tr w:rsidR="007E3101" w:rsidRPr="00904F21" w:rsidTr="005942FE">
        <w:tc>
          <w:tcPr>
            <w:tcW w:w="510" w:type="dxa"/>
            <w:tcBorders>
              <w:right w:val="nil"/>
            </w:tcBorders>
            <w:vAlign w:val="center"/>
          </w:tcPr>
          <w:sdt>
            <w:sdtPr>
              <w:rPr>
                <w:rFonts w:cs="Arial"/>
                <w:lang w:val="en-GB"/>
              </w:rPr>
              <w:id w:val="-1615127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86DCD" w:rsidRPr="007E3101" w:rsidRDefault="00B05F98" w:rsidP="005942FE">
                <w:pPr>
                  <w:rPr>
                    <w:lang w:val="en-GB"/>
                  </w:rPr>
                </w:pPr>
                <w:r w:rsidRPr="007E3101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p>
            </w:sdtContent>
          </w:sdt>
        </w:tc>
        <w:tc>
          <w:tcPr>
            <w:tcW w:w="9356" w:type="dxa"/>
            <w:gridSpan w:val="2"/>
            <w:tcBorders>
              <w:left w:val="nil"/>
            </w:tcBorders>
            <w:vAlign w:val="center"/>
          </w:tcPr>
          <w:p w:rsidR="00186DCD" w:rsidRPr="007E3101" w:rsidRDefault="0007640F" w:rsidP="005942FE">
            <w:pPr>
              <w:rPr>
                <w:lang w:val="en-GB"/>
              </w:rPr>
            </w:pPr>
            <w:r w:rsidRPr="007E3101">
              <w:rPr>
                <w:lang w:val="en-GB"/>
              </w:rPr>
              <w:t xml:space="preserve">On the approval </w:t>
            </w:r>
            <w:proofErr w:type="gramStart"/>
            <w:r w:rsidRPr="007E3101">
              <w:rPr>
                <w:lang w:val="en-GB"/>
              </w:rPr>
              <w:t>holders</w:t>
            </w:r>
            <w:proofErr w:type="gramEnd"/>
            <w:r w:rsidRPr="007E3101">
              <w:rPr>
                <w:lang w:val="en-GB"/>
              </w:rPr>
              <w:t xml:space="preserve"> premises</w:t>
            </w:r>
          </w:p>
        </w:tc>
      </w:tr>
      <w:tr w:rsidR="007E3101" w:rsidRPr="00904F21" w:rsidTr="005942FE">
        <w:sdt>
          <w:sdtPr>
            <w:rPr>
              <w:lang w:val="en-GB"/>
            </w:rPr>
            <w:id w:val="-61104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bottom w:val="nil"/>
                  <w:right w:val="nil"/>
                </w:tcBorders>
                <w:vAlign w:val="center"/>
              </w:tcPr>
              <w:p w:rsidR="00186DCD" w:rsidRPr="007E3101" w:rsidRDefault="00B05F98" w:rsidP="005942FE">
                <w:pPr>
                  <w:rPr>
                    <w:lang w:val="en-GB"/>
                  </w:rPr>
                </w:pPr>
                <w:r w:rsidRPr="007E3101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9356" w:type="dxa"/>
            <w:gridSpan w:val="2"/>
            <w:tcBorders>
              <w:left w:val="nil"/>
            </w:tcBorders>
            <w:vAlign w:val="center"/>
          </w:tcPr>
          <w:p w:rsidR="00186DCD" w:rsidRPr="007E3101" w:rsidRDefault="0007640F" w:rsidP="005942FE">
            <w:pPr>
              <w:rPr>
                <w:lang w:val="en-GB"/>
              </w:rPr>
            </w:pPr>
            <w:r w:rsidRPr="007E3101">
              <w:rPr>
                <w:lang w:val="en-GB"/>
              </w:rPr>
              <w:t>In the following production plant</w:t>
            </w:r>
          </w:p>
        </w:tc>
      </w:tr>
      <w:tr w:rsidR="007E3101" w:rsidRPr="007E3101" w:rsidTr="005942FE"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86DCD" w:rsidRPr="007E3101" w:rsidRDefault="00186DCD" w:rsidP="005942FE">
            <w:pPr>
              <w:rPr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186DCD" w:rsidRPr="007E3101" w:rsidRDefault="0007640F" w:rsidP="005942FE">
            <w:pPr>
              <w:rPr>
                <w:lang w:val="en-GB"/>
              </w:rPr>
            </w:pPr>
            <w:r w:rsidRPr="007E3101">
              <w:rPr>
                <w:lang w:val="en-GB"/>
              </w:rPr>
              <w:t>Company/Name</w:t>
            </w:r>
            <w:r w:rsidR="00186DCD" w:rsidRPr="007E3101">
              <w:rPr>
                <w:lang w:val="en-GB"/>
              </w:rPr>
              <w:t>:</w:t>
            </w:r>
          </w:p>
        </w:tc>
        <w:tc>
          <w:tcPr>
            <w:tcW w:w="7371" w:type="dxa"/>
            <w:vAlign w:val="center"/>
          </w:tcPr>
          <w:p w:rsidR="00186DCD" w:rsidRPr="007E3101" w:rsidRDefault="00186DCD" w:rsidP="005942FE">
            <w:pPr>
              <w:rPr>
                <w:lang w:val="en-GB"/>
              </w:rPr>
            </w:pPr>
          </w:p>
        </w:tc>
      </w:tr>
      <w:tr w:rsidR="007E3101" w:rsidRPr="007E3101" w:rsidTr="005942FE"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186DCD" w:rsidRPr="007E3101" w:rsidRDefault="00186DCD" w:rsidP="005942FE">
            <w:pPr>
              <w:rPr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186DCD" w:rsidRPr="007E3101" w:rsidRDefault="0007640F" w:rsidP="005942FE">
            <w:pPr>
              <w:rPr>
                <w:lang w:val="en-GB"/>
              </w:rPr>
            </w:pPr>
            <w:r w:rsidRPr="007E3101">
              <w:rPr>
                <w:lang w:val="en-GB"/>
              </w:rPr>
              <w:t>Address</w:t>
            </w:r>
            <w:r w:rsidR="00186DCD" w:rsidRPr="007E3101">
              <w:rPr>
                <w:lang w:val="en-GB"/>
              </w:rPr>
              <w:t>:</w:t>
            </w:r>
          </w:p>
        </w:tc>
        <w:tc>
          <w:tcPr>
            <w:tcW w:w="7371" w:type="dxa"/>
            <w:vAlign w:val="center"/>
          </w:tcPr>
          <w:p w:rsidR="00186DCD" w:rsidRPr="007E3101" w:rsidRDefault="00186DCD" w:rsidP="005942FE">
            <w:pPr>
              <w:rPr>
                <w:lang w:val="en-GB"/>
              </w:rPr>
            </w:pPr>
          </w:p>
        </w:tc>
      </w:tr>
      <w:tr w:rsidR="0084772E" w:rsidRPr="007E3101" w:rsidTr="005942FE">
        <w:tc>
          <w:tcPr>
            <w:tcW w:w="510" w:type="dxa"/>
            <w:tcBorders>
              <w:top w:val="nil"/>
            </w:tcBorders>
            <w:vAlign w:val="center"/>
          </w:tcPr>
          <w:p w:rsidR="0084772E" w:rsidRPr="007E3101" w:rsidRDefault="0084772E" w:rsidP="005942FE">
            <w:pPr>
              <w:rPr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4772E" w:rsidRPr="007E3101" w:rsidRDefault="0007640F" w:rsidP="005942FE">
            <w:pPr>
              <w:rPr>
                <w:lang w:val="en-GB"/>
              </w:rPr>
            </w:pPr>
            <w:r w:rsidRPr="007E3101">
              <w:rPr>
                <w:lang w:val="en-GB"/>
              </w:rPr>
              <w:t>Contact</w:t>
            </w:r>
            <w:r w:rsidR="0084772E" w:rsidRPr="007E3101">
              <w:rPr>
                <w:lang w:val="en-GB"/>
              </w:rPr>
              <w:t>:</w:t>
            </w:r>
          </w:p>
        </w:tc>
        <w:tc>
          <w:tcPr>
            <w:tcW w:w="7371" w:type="dxa"/>
            <w:vAlign w:val="center"/>
          </w:tcPr>
          <w:p w:rsidR="0084772E" w:rsidRPr="007E3101" w:rsidRDefault="0084772E" w:rsidP="005942FE">
            <w:pPr>
              <w:rPr>
                <w:lang w:val="en-GB"/>
              </w:rPr>
            </w:pPr>
          </w:p>
        </w:tc>
      </w:tr>
    </w:tbl>
    <w:p w:rsidR="00186DCD" w:rsidRPr="007E3101" w:rsidRDefault="00186DCD" w:rsidP="00AB3A46">
      <w:pPr>
        <w:rPr>
          <w:sz w:val="18"/>
          <w:lang w:val="en-GB"/>
        </w:rPr>
      </w:pPr>
    </w:p>
    <w:p w:rsidR="0069009C" w:rsidRPr="007E3101" w:rsidRDefault="0069009C" w:rsidP="00AB3A46">
      <w:pPr>
        <w:rPr>
          <w:sz w:val="18"/>
          <w:lang w:val="en-GB"/>
        </w:rPr>
      </w:pPr>
    </w:p>
    <w:p w:rsidR="007A78BF" w:rsidRPr="007E3101" w:rsidRDefault="0008584A" w:rsidP="0008584A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bookmarkStart w:id="16" w:name="Abschnitt7"/>
      <w:bookmarkEnd w:id="14"/>
      <w:r>
        <w:rPr>
          <w:lang w:val="en-GB"/>
        </w:rPr>
        <w:t>7</w:t>
      </w:r>
      <w:r>
        <w:rPr>
          <w:lang w:val="en-GB"/>
        </w:rPr>
        <w:tab/>
      </w:r>
      <w:r w:rsidR="0007640F" w:rsidRPr="007E3101">
        <w:rPr>
          <w:lang w:val="en-GB"/>
        </w:rPr>
        <w:t>Involved economic operators for Market Surveillance (MS)</w:t>
      </w:r>
    </w:p>
    <w:tbl>
      <w:tblPr>
        <w:tblStyle w:val="Tabellenraster"/>
        <w:tblW w:w="9867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211"/>
        <w:gridCol w:w="2552"/>
        <w:gridCol w:w="2552"/>
        <w:gridCol w:w="2552"/>
      </w:tblGrid>
      <w:tr w:rsidR="007E3101" w:rsidRPr="00904F21" w:rsidTr="005942FE">
        <w:tc>
          <w:tcPr>
            <w:tcW w:w="9867" w:type="dxa"/>
            <w:gridSpan w:val="4"/>
            <w:tcBorders>
              <w:bottom w:val="single" w:sz="4" w:space="0" w:color="auto"/>
            </w:tcBorders>
            <w:vAlign w:val="center"/>
          </w:tcPr>
          <w:bookmarkEnd w:id="16"/>
          <w:p w:rsidR="00003E09" w:rsidRPr="007E3101" w:rsidRDefault="0047123C" w:rsidP="005942FE">
            <w:pPr>
              <w:spacing w:after="60"/>
              <w:ind w:left="357" w:hanging="357"/>
              <w:rPr>
                <w:b/>
                <w:lang w:val="en-GB"/>
              </w:rPr>
            </w:pPr>
            <w:sdt>
              <w:sdtPr>
                <w:rPr>
                  <w:rFonts w:cs="Arial"/>
                  <w:b/>
                  <w:lang w:val="en-GB"/>
                </w:rPr>
                <w:id w:val="11741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98" w:rsidRPr="007E3101">
                  <w:rPr>
                    <w:rFonts w:ascii="MS Gothic" w:eastAsia="MS Gothic" w:hAnsi="MS Gothic" w:cs="Arial"/>
                    <w:b/>
                    <w:lang w:val="en-GB"/>
                  </w:rPr>
                  <w:t>☐</w:t>
                </w:r>
              </w:sdtContent>
            </w:sdt>
            <w:r w:rsidR="00003E09" w:rsidRPr="007E3101">
              <w:rPr>
                <w:rFonts w:cs="Arial"/>
                <w:b/>
                <w:lang w:val="en-GB"/>
              </w:rPr>
              <w:tab/>
            </w:r>
            <w:r w:rsidR="0007640F" w:rsidRPr="007E3101">
              <w:rPr>
                <w:b/>
                <w:lang w:val="en-GB"/>
              </w:rPr>
              <w:t>Approval holder located inside the EU</w:t>
            </w:r>
          </w:p>
          <w:p w:rsidR="00A9695B" w:rsidRPr="007E3101" w:rsidRDefault="0047123C" w:rsidP="00C31135">
            <w:pPr>
              <w:ind w:left="714" w:hanging="357"/>
              <w:rPr>
                <w:b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79828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98" w:rsidRPr="007E3101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A9695B" w:rsidRPr="007E3101">
              <w:rPr>
                <w:rFonts w:cs="Arial"/>
                <w:lang w:val="en-GB"/>
              </w:rPr>
              <w:tab/>
            </w:r>
            <w:r w:rsidR="00C31135" w:rsidRPr="007E3101">
              <w:rPr>
                <w:lang w:val="en-GB"/>
              </w:rPr>
              <w:t>Distributor structure is documented by the approval holder/manufacturer and distributors</w:t>
            </w:r>
            <w:r w:rsidR="00C31135" w:rsidRPr="007E3101">
              <w:rPr>
                <w:lang w:val="en-GB"/>
              </w:rPr>
              <w:br/>
              <w:t>are informed about their obligations</w:t>
            </w:r>
          </w:p>
        </w:tc>
      </w:tr>
      <w:tr w:rsidR="007E3101" w:rsidRPr="00904F21" w:rsidTr="005942FE">
        <w:trPr>
          <w:trHeight w:val="15"/>
        </w:trPr>
        <w:tc>
          <w:tcPr>
            <w:tcW w:w="98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1917" w:rsidRPr="007E3101" w:rsidRDefault="003D1917" w:rsidP="005942FE">
            <w:pPr>
              <w:spacing w:after="60"/>
              <w:ind w:left="357" w:hanging="357"/>
              <w:rPr>
                <w:rFonts w:cs="Arial"/>
                <w:b/>
                <w:sz w:val="2"/>
                <w:lang w:val="en-GB"/>
              </w:rPr>
            </w:pPr>
          </w:p>
        </w:tc>
      </w:tr>
      <w:tr w:rsidR="007E3101" w:rsidRPr="00904F21" w:rsidTr="005942FE">
        <w:tc>
          <w:tcPr>
            <w:tcW w:w="9867" w:type="dxa"/>
            <w:gridSpan w:val="4"/>
            <w:tcBorders>
              <w:top w:val="single" w:sz="4" w:space="0" w:color="auto"/>
            </w:tcBorders>
            <w:vAlign w:val="center"/>
          </w:tcPr>
          <w:p w:rsidR="00003E09" w:rsidRPr="007E3101" w:rsidRDefault="0047123C" w:rsidP="005942FE">
            <w:pPr>
              <w:ind w:left="357" w:hanging="357"/>
              <w:rPr>
                <w:b/>
                <w:lang w:val="en-GB"/>
              </w:rPr>
            </w:pPr>
            <w:sdt>
              <w:sdtPr>
                <w:rPr>
                  <w:rFonts w:cs="Arial"/>
                  <w:b/>
                  <w:lang w:val="en-GB"/>
                </w:rPr>
                <w:id w:val="117923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98" w:rsidRPr="007E3101">
                  <w:rPr>
                    <w:rFonts w:ascii="MS Gothic" w:eastAsia="MS Gothic" w:hAnsi="MS Gothic" w:cs="Arial"/>
                    <w:b/>
                    <w:lang w:val="en-GB"/>
                  </w:rPr>
                  <w:t>☐</w:t>
                </w:r>
              </w:sdtContent>
            </w:sdt>
            <w:r w:rsidR="00003E09" w:rsidRPr="007E3101">
              <w:rPr>
                <w:rFonts w:cs="Arial"/>
                <w:b/>
                <w:lang w:val="en-GB"/>
              </w:rPr>
              <w:tab/>
            </w:r>
            <w:r w:rsidR="0007640F" w:rsidRPr="007E3101">
              <w:rPr>
                <w:b/>
                <w:lang w:val="en-GB"/>
              </w:rPr>
              <w:t>Approval holder located outside the EU with the following functions</w:t>
            </w:r>
          </w:p>
        </w:tc>
      </w:tr>
      <w:tr w:rsidR="007E3101" w:rsidRPr="007E3101" w:rsidTr="005942FE">
        <w:tc>
          <w:tcPr>
            <w:tcW w:w="2211" w:type="dxa"/>
            <w:vAlign w:val="center"/>
          </w:tcPr>
          <w:p w:rsidR="007A78BF" w:rsidRPr="007E3101" w:rsidRDefault="0007640F" w:rsidP="005942FE">
            <w:pPr>
              <w:rPr>
                <w:lang w:val="en-GB"/>
              </w:rPr>
            </w:pPr>
            <w:r w:rsidRPr="007E3101">
              <w:rPr>
                <w:lang w:val="en-GB"/>
              </w:rPr>
              <w:t>Function</w:t>
            </w:r>
          </w:p>
        </w:tc>
        <w:tc>
          <w:tcPr>
            <w:tcW w:w="2552" w:type="dxa"/>
            <w:vAlign w:val="center"/>
          </w:tcPr>
          <w:p w:rsidR="007A78BF" w:rsidRPr="007E3101" w:rsidRDefault="0007640F" w:rsidP="005942FE">
            <w:pPr>
              <w:rPr>
                <w:lang w:val="en-GB"/>
              </w:rPr>
            </w:pPr>
            <w:r w:rsidRPr="007E3101">
              <w:rPr>
                <w:lang w:val="en-GB"/>
              </w:rPr>
              <w:t>Company/Name</w:t>
            </w:r>
          </w:p>
        </w:tc>
        <w:tc>
          <w:tcPr>
            <w:tcW w:w="2552" w:type="dxa"/>
            <w:vAlign w:val="center"/>
          </w:tcPr>
          <w:p w:rsidR="007A78BF" w:rsidRPr="007E3101" w:rsidRDefault="0007640F" w:rsidP="005942FE">
            <w:pPr>
              <w:rPr>
                <w:lang w:val="en-GB"/>
              </w:rPr>
            </w:pPr>
            <w:r w:rsidRPr="007E3101">
              <w:rPr>
                <w:lang w:val="en-GB"/>
              </w:rPr>
              <w:t>Address/location</w:t>
            </w:r>
          </w:p>
        </w:tc>
        <w:tc>
          <w:tcPr>
            <w:tcW w:w="2552" w:type="dxa"/>
            <w:vAlign w:val="center"/>
          </w:tcPr>
          <w:p w:rsidR="007A78BF" w:rsidRPr="007E3101" w:rsidRDefault="0007640F" w:rsidP="005942FE">
            <w:pPr>
              <w:rPr>
                <w:lang w:val="en-GB"/>
              </w:rPr>
            </w:pPr>
            <w:r w:rsidRPr="007E3101">
              <w:rPr>
                <w:lang w:val="en-GB"/>
              </w:rPr>
              <w:t>Phone/e-mail</w:t>
            </w:r>
          </w:p>
        </w:tc>
      </w:tr>
      <w:tr w:rsidR="007E3101" w:rsidRPr="007E3101" w:rsidTr="005942FE"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7A78BF" w:rsidRPr="007E3101" w:rsidRDefault="0047123C" w:rsidP="005942FE">
            <w:pPr>
              <w:ind w:left="357" w:hanging="357"/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00644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98" w:rsidRPr="007E3101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B0534A" w:rsidRPr="007E3101">
              <w:rPr>
                <w:rFonts w:cs="Arial"/>
                <w:lang w:val="en-GB"/>
              </w:rPr>
              <w:tab/>
            </w:r>
            <w:r w:rsidR="0007640F" w:rsidRPr="007E3101">
              <w:rPr>
                <w:lang w:val="en-GB"/>
              </w:rPr>
              <w:t>Representative (MS)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78BF" w:rsidRPr="007E3101" w:rsidRDefault="007A78BF" w:rsidP="005942FE">
            <w:pPr>
              <w:rPr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78BF" w:rsidRPr="007E3101" w:rsidRDefault="007A78BF" w:rsidP="005942FE">
            <w:pPr>
              <w:rPr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78BF" w:rsidRPr="007E3101" w:rsidRDefault="007A78BF" w:rsidP="005942FE">
            <w:pPr>
              <w:rPr>
                <w:lang w:val="en-GB"/>
              </w:rPr>
            </w:pPr>
          </w:p>
        </w:tc>
      </w:tr>
      <w:tr w:rsidR="007E3101" w:rsidRPr="007E3101" w:rsidTr="005942FE"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7A78BF" w:rsidRPr="007E3101" w:rsidRDefault="0047123C" w:rsidP="005942FE">
            <w:pPr>
              <w:ind w:left="357" w:hanging="357"/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3896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98" w:rsidRPr="007E3101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B0534A" w:rsidRPr="007E3101">
              <w:rPr>
                <w:rFonts w:cs="Arial"/>
                <w:lang w:val="en-GB"/>
              </w:rPr>
              <w:tab/>
            </w:r>
            <w:r w:rsidR="0007640F" w:rsidRPr="007E3101">
              <w:rPr>
                <w:lang w:val="en-GB"/>
              </w:rPr>
              <w:t>Importer</w:t>
            </w:r>
            <w:bookmarkStart w:id="17" w:name="_Ref479082637"/>
            <w:r w:rsidR="007A0C43" w:rsidRPr="007E3101">
              <w:rPr>
                <w:rStyle w:val="Funotenzeichen"/>
                <w:lang w:val="en-GB"/>
              </w:rPr>
              <w:footnoteReference w:id="8"/>
            </w:r>
            <w:bookmarkEnd w:id="17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78BF" w:rsidRPr="007E3101" w:rsidRDefault="007A78BF" w:rsidP="005942FE">
            <w:pPr>
              <w:rPr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78BF" w:rsidRPr="007E3101" w:rsidRDefault="007A78BF" w:rsidP="005942FE">
            <w:pPr>
              <w:rPr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78BF" w:rsidRPr="007E3101" w:rsidRDefault="007A78BF" w:rsidP="005942FE">
            <w:pPr>
              <w:rPr>
                <w:lang w:val="en-GB"/>
              </w:rPr>
            </w:pPr>
          </w:p>
        </w:tc>
      </w:tr>
      <w:bookmarkStart w:id="18" w:name="_Hlk91763879"/>
      <w:tr w:rsidR="007E3101" w:rsidRPr="00904F21" w:rsidTr="005942FE">
        <w:trPr>
          <w:trHeight w:val="680"/>
        </w:trPr>
        <w:tc>
          <w:tcPr>
            <w:tcW w:w="98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8BF" w:rsidRPr="007E3101" w:rsidRDefault="0047123C" w:rsidP="005942FE">
            <w:pPr>
              <w:ind w:left="357" w:hanging="357"/>
              <w:rPr>
                <w:vertAlign w:val="superscript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517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98" w:rsidRPr="007E3101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B0534A" w:rsidRPr="007E3101">
              <w:rPr>
                <w:rFonts w:cs="Arial"/>
                <w:lang w:val="en-GB"/>
              </w:rPr>
              <w:tab/>
            </w:r>
            <w:r w:rsidR="0007640F" w:rsidRPr="007E3101">
              <w:rPr>
                <w:lang w:val="en-GB"/>
              </w:rPr>
              <w:t>Distributor</w:t>
            </w:r>
            <w:r w:rsidR="007A0C43" w:rsidRPr="007E3101">
              <w:rPr>
                <w:vertAlign w:val="superscript"/>
                <w:lang w:val="en-GB"/>
              </w:rPr>
              <w:fldChar w:fldCharType="begin"/>
            </w:r>
            <w:r w:rsidR="007A0C43" w:rsidRPr="007E3101">
              <w:rPr>
                <w:vertAlign w:val="superscript"/>
                <w:lang w:val="en-GB"/>
              </w:rPr>
              <w:instrText xml:space="preserve"> NOTEREF _Ref479082637 \h  \* MERGEFORMAT </w:instrText>
            </w:r>
            <w:r w:rsidR="007A0C43" w:rsidRPr="007E3101">
              <w:rPr>
                <w:vertAlign w:val="superscript"/>
                <w:lang w:val="en-GB"/>
              </w:rPr>
            </w:r>
            <w:r w:rsidR="007A0C43" w:rsidRPr="007E3101">
              <w:rPr>
                <w:vertAlign w:val="superscript"/>
                <w:lang w:val="en-GB"/>
              </w:rPr>
              <w:fldChar w:fldCharType="separate"/>
            </w:r>
            <w:r>
              <w:rPr>
                <w:vertAlign w:val="superscript"/>
                <w:lang w:val="en-GB"/>
              </w:rPr>
              <w:t>8</w:t>
            </w:r>
            <w:r w:rsidR="007A0C43" w:rsidRPr="007E3101">
              <w:rPr>
                <w:vertAlign w:val="superscript"/>
                <w:lang w:val="en-GB"/>
              </w:rPr>
              <w:fldChar w:fldCharType="end"/>
            </w:r>
          </w:p>
          <w:p w:rsidR="007A78BF" w:rsidRPr="007E3101" w:rsidRDefault="0047123C" w:rsidP="0007640F">
            <w:pPr>
              <w:ind w:left="714" w:hanging="357"/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0370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98" w:rsidRPr="007E3101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732D1B" w:rsidRPr="007E3101">
              <w:rPr>
                <w:rFonts w:cs="Arial"/>
                <w:lang w:val="en-GB"/>
              </w:rPr>
              <w:tab/>
            </w:r>
            <w:r w:rsidR="0007640F" w:rsidRPr="007E3101">
              <w:rPr>
                <w:lang w:val="en-GB"/>
              </w:rPr>
              <w:t>Distribut</w:t>
            </w:r>
            <w:r w:rsidR="00C31135" w:rsidRPr="007E3101">
              <w:rPr>
                <w:lang w:val="en-GB"/>
              </w:rPr>
              <w:t>o</w:t>
            </w:r>
            <w:r w:rsidR="0007640F" w:rsidRPr="007E3101">
              <w:rPr>
                <w:lang w:val="en-GB"/>
              </w:rPr>
              <w:t>r structure is documented by the approval holder/manufacturer and distribut</w:t>
            </w:r>
            <w:r w:rsidR="00C31135" w:rsidRPr="007E3101">
              <w:rPr>
                <w:lang w:val="en-GB"/>
              </w:rPr>
              <w:t>o</w:t>
            </w:r>
            <w:r w:rsidR="0007640F" w:rsidRPr="007E3101">
              <w:rPr>
                <w:lang w:val="en-GB"/>
              </w:rPr>
              <w:t>rs</w:t>
            </w:r>
            <w:r w:rsidR="0007640F" w:rsidRPr="007E3101">
              <w:rPr>
                <w:lang w:val="en-GB"/>
              </w:rPr>
              <w:br/>
              <w:t>are informed about their obligations</w:t>
            </w:r>
          </w:p>
          <w:p w:rsidR="007A78BF" w:rsidRPr="007E3101" w:rsidRDefault="0047123C" w:rsidP="005942FE">
            <w:pPr>
              <w:ind w:left="714" w:hanging="357"/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77455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98" w:rsidRPr="007E3101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732D1B" w:rsidRPr="007E3101">
              <w:rPr>
                <w:rFonts w:cs="Arial"/>
                <w:lang w:val="en-GB"/>
              </w:rPr>
              <w:tab/>
            </w:r>
            <w:r w:rsidR="0007640F" w:rsidRPr="007E3101">
              <w:rPr>
                <w:lang w:val="en-GB"/>
              </w:rPr>
              <w:t>Distribut</w:t>
            </w:r>
            <w:r w:rsidR="00C31135" w:rsidRPr="007E3101">
              <w:rPr>
                <w:lang w:val="en-GB"/>
              </w:rPr>
              <w:t>o</w:t>
            </w:r>
            <w:r w:rsidR="0007640F" w:rsidRPr="007E3101">
              <w:rPr>
                <w:lang w:val="en-GB"/>
              </w:rPr>
              <w:t xml:space="preserve">rs are informed about their obligations by the importer </w:t>
            </w:r>
            <w:r w:rsidR="00C31135" w:rsidRPr="007E3101">
              <w:rPr>
                <w:lang w:val="en-GB"/>
              </w:rPr>
              <w:t>or the authorised representative of the approval holder</w:t>
            </w:r>
          </w:p>
        </w:tc>
      </w:tr>
      <w:tr w:rsidR="007E3101" w:rsidRPr="00904F21" w:rsidTr="005942FE">
        <w:trPr>
          <w:trHeight w:val="71"/>
        </w:trPr>
        <w:tc>
          <w:tcPr>
            <w:tcW w:w="9867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D1917" w:rsidRPr="007E3101" w:rsidRDefault="003D1917" w:rsidP="005942FE">
            <w:pPr>
              <w:ind w:left="357" w:hanging="357"/>
              <w:rPr>
                <w:rFonts w:cs="Arial"/>
                <w:sz w:val="2"/>
                <w:szCs w:val="2"/>
                <w:lang w:val="en-GB"/>
              </w:rPr>
            </w:pPr>
          </w:p>
        </w:tc>
      </w:tr>
      <w:bookmarkEnd w:id="18"/>
      <w:tr w:rsidR="007E3101" w:rsidRPr="007E3101" w:rsidTr="005942FE">
        <w:tc>
          <w:tcPr>
            <w:tcW w:w="9867" w:type="dxa"/>
            <w:gridSpan w:val="4"/>
            <w:tcBorders>
              <w:bottom w:val="nil"/>
            </w:tcBorders>
            <w:vAlign w:val="center"/>
          </w:tcPr>
          <w:p w:rsidR="007A78BF" w:rsidRPr="007E3101" w:rsidRDefault="0007640F" w:rsidP="005942FE">
            <w:pPr>
              <w:ind w:left="340" w:hanging="340"/>
              <w:rPr>
                <w:lang w:val="en-GB"/>
              </w:rPr>
            </w:pPr>
            <w:r w:rsidRPr="007E3101">
              <w:rPr>
                <w:lang w:val="en-GB"/>
              </w:rPr>
              <w:t>Notes</w:t>
            </w:r>
          </w:p>
        </w:tc>
      </w:tr>
      <w:tr w:rsidR="007A78BF" w:rsidRPr="007E3101" w:rsidTr="00771179">
        <w:trPr>
          <w:trHeight w:val="132"/>
        </w:trPr>
        <w:tc>
          <w:tcPr>
            <w:tcW w:w="9867" w:type="dxa"/>
            <w:gridSpan w:val="4"/>
            <w:tcBorders>
              <w:top w:val="nil"/>
            </w:tcBorders>
            <w:vAlign w:val="center"/>
          </w:tcPr>
          <w:p w:rsidR="007A78BF" w:rsidRPr="007E3101" w:rsidRDefault="007A78BF" w:rsidP="005942FE">
            <w:pPr>
              <w:ind w:left="340" w:hanging="340"/>
              <w:rPr>
                <w:lang w:val="en-GB"/>
              </w:rPr>
            </w:pPr>
          </w:p>
        </w:tc>
      </w:tr>
    </w:tbl>
    <w:p w:rsidR="00C51BBB" w:rsidRPr="007E3101" w:rsidRDefault="00C51BBB" w:rsidP="00AB3A46">
      <w:pPr>
        <w:rPr>
          <w:lang w:val="en-GB"/>
        </w:rPr>
      </w:pPr>
    </w:p>
    <w:p w:rsidR="00AB3A46" w:rsidRPr="007E3101" w:rsidRDefault="00AB3A46" w:rsidP="00C51BBB">
      <w:pPr>
        <w:spacing w:after="120"/>
        <w:ind w:left="426" w:hanging="426"/>
        <w:rPr>
          <w:b/>
          <w:lang w:val="en-GB"/>
        </w:rPr>
      </w:pPr>
    </w:p>
    <w:p w:rsidR="00AB3A46" w:rsidRPr="007E3101" w:rsidRDefault="00AB3A46" w:rsidP="00C51BBB">
      <w:pPr>
        <w:spacing w:after="120"/>
        <w:ind w:left="426" w:hanging="426"/>
        <w:rPr>
          <w:b/>
          <w:lang w:val="en-GB"/>
        </w:rPr>
        <w:sectPr w:rsidR="00AB3A46" w:rsidRPr="007E3101" w:rsidSect="00C17503">
          <w:headerReference w:type="default" r:id="rId9"/>
          <w:footerReference w:type="default" r:id="rId10"/>
          <w:type w:val="continuous"/>
          <w:pgSz w:w="11906" w:h="16838" w:code="9"/>
          <w:pgMar w:top="851" w:right="851" w:bottom="851" w:left="1247" w:header="851" w:footer="567" w:gutter="0"/>
          <w:cols w:space="720"/>
          <w:formProt w:val="0"/>
        </w:sectPr>
      </w:pPr>
    </w:p>
    <w:p w:rsidR="00C51BBB" w:rsidRPr="007E3101" w:rsidRDefault="0008584A" w:rsidP="0008584A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lastRenderedPageBreak/>
        <w:t>8</w:t>
      </w:r>
      <w:r>
        <w:rPr>
          <w:lang w:val="en-GB"/>
        </w:rPr>
        <w:tab/>
      </w:r>
      <w:r w:rsidR="0007640F" w:rsidRPr="007E3101">
        <w:rPr>
          <w:lang w:val="en-GB"/>
        </w:rPr>
        <w:t>Arrangements to ensure the conformity of the products with the approved type</w:t>
      </w:r>
    </w:p>
    <w:p w:rsidR="00A32C5B" w:rsidRPr="007E3101" w:rsidRDefault="0008584A" w:rsidP="0008584A">
      <w:pPr>
        <w:pStyle w:val="berschrift2"/>
        <w:numPr>
          <w:ilvl w:val="0"/>
          <w:numId w:val="0"/>
        </w:numPr>
        <w:ind w:left="431" w:hanging="431"/>
        <w:rPr>
          <w:lang w:val="en-GB"/>
        </w:rPr>
      </w:pPr>
      <w:bookmarkStart w:id="19" w:name="_Ref233509134"/>
      <w:r>
        <w:rPr>
          <w:lang w:val="en-GB"/>
        </w:rPr>
        <w:t>8.1</w:t>
      </w:r>
      <w:r>
        <w:rPr>
          <w:lang w:val="en-GB"/>
        </w:rPr>
        <w:tab/>
      </w:r>
      <w:r w:rsidR="0007640F" w:rsidRPr="007E3101">
        <w:rPr>
          <w:lang w:val="en-GB"/>
        </w:rPr>
        <w:t>Regulations of the manufacturer/approval holder for the production process</w:t>
      </w:r>
      <w:r w:rsidR="007E3C1C" w:rsidRPr="007E3101">
        <w:rPr>
          <w:rStyle w:val="Funotenzeichen"/>
          <w:b w:val="0"/>
          <w:lang w:val="en-GB"/>
        </w:rPr>
        <w:footnoteReference w:id="9"/>
      </w:r>
      <w:bookmarkEnd w:id="19"/>
    </w:p>
    <w:p w:rsidR="00E9167A" w:rsidRPr="007E3101" w:rsidRDefault="0007640F" w:rsidP="0007640F">
      <w:pPr>
        <w:spacing w:after="120"/>
        <w:ind w:left="2127" w:hanging="1696"/>
        <w:rPr>
          <w:b/>
          <w:lang w:val="en-GB"/>
        </w:rPr>
      </w:pPr>
      <w:r w:rsidRPr="007E3101">
        <w:rPr>
          <w:b/>
          <w:lang w:val="en-GB"/>
        </w:rPr>
        <w:t>Approval object</w:t>
      </w:r>
      <w:r w:rsidR="00E9167A" w:rsidRPr="007E3101">
        <w:rPr>
          <w:b/>
          <w:lang w:val="en-GB"/>
        </w:rPr>
        <w:t>:</w:t>
      </w:r>
      <w:r w:rsidR="00E9167A" w:rsidRPr="007E3101">
        <w:rPr>
          <w:b/>
          <w:lang w:val="en-GB"/>
        </w:rPr>
        <w:tab/>
      </w:r>
      <w:bookmarkStart w:id="20" w:name="Text140"/>
      <w:r w:rsidR="00E9167A" w:rsidRPr="007E3101">
        <w:rPr>
          <w:b/>
          <w:u w:val="single"/>
          <w:lang w:val="en-GB"/>
        </w:rPr>
        <w:fldChar w:fldCharType="begin">
          <w:ffData>
            <w:name w:val="Text140"/>
            <w:enabled/>
            <w:calcOnExit w:val="0"/>
            <w:textInput/>
          </w:ffData>
        </w:fldChar>
      </w:r>
      <w:r w:rsidR="00E9167A" w:rsidRPr="007E3101">
        <w:rPr>
          <w:b/>
          <w:u w:val="single"/>
          <w:lang w:val="en-GB"/>
        </w:rPr>
        <w:instrText xml:space="preserve"> FORMTEXT </w:instrText>
      </w:r>
      <w:r w:rsidR="00E9167A" w:rsidRPr="007E3101">
        <w:rPr>
          <w:b/>
          <w:u w:val="single"/>
          <w:lang w:val="en-GB"/>
        </w:rPr>
      </w:r>
      <w:r w:rsidR="00E9167A" w:rsidRPr="007E3101">
        <w:rPr>
          <w:b/>
          <w:u w:val="single"/>
          <w:lang w:val="en-GB"/>
        </w:rPr>
        <w:fldChar w:fldCharType="separate"/>
      </w:r>
      <w:r w:rsidR="008C2150" w:rsidRPr="007E3101">
        <w:rPr>
          <w:b/>
          <w:noProof/>
          <w:u w:val="single"/>
          <w:lang w:val="en-GB"/>
        </w:rPr>
        <w:t> </w:t>
      </w:r>
      <w:r w:rsidR="008C2150" w:rsidRPr="007E3101">
        <w:rPr>
          <w:b/>
          <w:noProof/>
          <w:u w:val="single"/>
          <w:lang w:val="en-GB"/>
        </w:rPr>
        <w:t> </w:t>
      </w:r>
      <w:r w:rsidR="008C2150" w:rsidRPr="007E3101">
        <w:rPr>
          <w:b/>
          <w:noProof/>
          <w:u w:val="single"/>
          <w:lang w:val="en-GB"/>
        </w:rPr>
        <w:t> </w:t>
      </w:r>
      <w:r w:rsidR="008C2150" w:rsidRPr="007E3101">
        <w:rPr>
          <w:b/>
          <w:noProof/>
          <w:u w:val="single"/>
          <w:lang w:val="en-GB"/>
        </w:rPr>
        <w:t> </w:t>
      </w:r>
      <w:r w:rsidR="008C2150" w:rsidRPr="007E3101">
        <w:rPr>
          <w:b/>
          <w:noProof/>
          <w:u w:val="single"/>
          <w:lang w:val="en-GB"/>
        </w:rPr>
        <w:t> </w:t>
      </w:r>
      <w:r w:rsidR="00E9167A" w:rsidRPr="007E3101">
        <w:rPr>
          <w:b/>
          <w:u w:val="single"/>
          <w:lang w:val="en-GB"/>
        </w:rPr>
        <w:fldChar w:fldCharType="end"/>
      </w:r>
      <w:bookmarkEnd w:id="20"/>
      <w:r w:rsidR="00E9167A" w:rsidRPr="007E3101">
        <w:rPr>
          <w:b/>
          <w:lang w:val="en-GB"/>
        </w:rPr>
        <w:t xml:space="preserve"> </w:t>
      </w:r>
      <w:bookmarkStart w:id="21" w:name="_Ref479245831"/>
      <w:r w:rsidR="00E9167A" w:rsidRPr="007E3101">
        <w:rPr>
          <w:rStyle w:val="Funotenzeichen"/>
          <w:b/>
          <w:lang w:val="en-GB"/>
        </w:rPr>
        <w:footnoteReference w:id="10"/>
      </w:r>
      <w:bookmarkEnd w:id="21"/>
    </w:p>
    <w:tbl>
      <w:tblPr>
        <w:tblStyle w:val="Tabellenraster"/>
        <w:tblW w:w="14799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552"/>
        <w:gridCol w:w="2552"/>
        <w:gridCol w:w="2778"/>
        <w:gridCol w:w="3515"/>
        <w:gridCol w:w="1928"/>
        <w:gridCol w:w="737"/>
        <w:gridCol w:w="737"/>
      </w:tblGrid>
      <w:tr w:rsidR="007E3101" w:rsidRPr="007E3101" w:rsidTr="00FF4FCA">
        <w:trPr>
          <w:tblHeader/>
        </w:trPr>
        <w:tc>
          <w:tcPr>
            <w:tcW w:w="2552" w:type="dxa"/>
            <w:vAlign w:val="center"/>
          </w:tcPr>
          <w:p w:rsidR="004E424D" w:rsidRPr="007E3101" w:rsidRDefault="0007640F" w:rsidP="00AB3A46">
            <w:pPr>
              <w:jc w:val="center"/>
              <w:rPr>
                <w:lang w:val="en-GB"/>
              </w:rPr>
            </w:pPr>
            <w:bookmarkStart w:id="22" w:name="_Toc169062112"/>
            <w:r w:rsidRPr="007E3101">
              <w:rPr>
                <w:lang w:val="en-GB"/>
              </w:rPr>
              <w:t>Stage of production</w:t>
            </w:r>
            <w:r w:rsidR="004E424D" w:rsidRPr="007E3101">
              <w:rPr>
                <w:rStyle w:val="Funotenzeichen"/>
                <w:lang w:val="en-GB"/>
              </w:rPr>
              <w:footnoteReference w:id="11"/>
            </w:r>
          </w:p>
        </w:tc>
        <w:tc>
          <w:tcPr>
            <w:tcW w:w="2552" w:type="dxa"/>
            <w:vAlign w:val="center"/>
          </w:tcPr>
          <w:p w:rsidR="004E424D" w:rsidRPr="007E3101" w:rsidRDefault="0007640F" w:rsidP="00AB3A46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Characteristic to be tested</w:t>
            </w:r>
          </w:p>
        </w:tc>
        <w:tc>
          <w:tcPr>
            <w:tcW w:w="2778" w:type="dxa"/>
            <w:vAlign w:val="center"/>
          </w:tcPr>
          <w:p w:rsidR="004E424D" w:rsidRPr="007E3101" w:rsidDel="00DE0567" w:rsidRDefault="0007640F" w:rsidP="00AB3A46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Requiremen</w:t>
            </w:r>
            <w:bookmarkStart w:id="23" w:name="_Ref266876129"/>
            <w:r w:rsidRPr="007E3101">
              <w:rPr>
                <w:lang w:val="en-GB"/>
              </w:rPr>
              <w:t>t</w:t>
            </w:r>
            <w:r w:rsidR="004E424D" w:rsidRPr="007E3101">
              <w:rPr>
                <w:vertAlign w:val="superscript"/>
                <w:lang w:val="en-GB"/>
              </w:rPr>
              <w:footnoteReference w:id="12"/>
            </w:r>
            <w:bookmarkEnd w:id="23"/>
          </w:p>
        </w:tc>
        <w:tc>
          <w:tcPr>
            <w:tcW w:w="3515" w:type="dxa"/>
            <w:vAlign w:val="center"/>
          </w:tcPr>
          <w:p w:rsidR="004E424D" w:rsidRPr="007E3101" w:rsidRDefault="0007640F" w:rsidP="00AB3A46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Test method</w:t>
            </w:r>
            <w:bookmarkStart w:id="24" w:name="_Ref127447995"/>
            <w:r w:rsidR="00543793" w:rsidRPr="007E3101">
              <w:rPr>
                <w:rStyle w:val="Funotenzeichen"/>
                <w:lang w:val="en-GB"/>
              </w:rPr>
              <w:footnoteReference w:id="13"/>
            </w:r>
            <w:bookmarkEnd w:id="24"/>
          </w:p>
        </w:tc>
        <w:tc>
          <w:tcPr>
            <w:tcW w:w="1928" w:type="dxa"/>
            <w:vAlign w:val="center"/>
          </w:tcPr>
          <w:p w:rsidR="004E424D" w:rsidRPr="007E3101" w:rsidRDefault="0007640F" w:rsidP="0007640F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Test frequency/</w:t>
            </w:r>
            <w:r w:rsidRPr="007E3101">
              <w:rPr>
                <w:lang w:val="en-GB"/>
              </w:rPr>
              <w:br/>
              <w:t>Sample size</w:t>
            </w:r>
          </w:p>
        </w:tc>
        <w:tc>
          <w:tcPr>
            <w:tcW w:w="737" w:type="dxa"/>
            <w:vAlign w:val="center"/>
          </w:tcPr>
          <w:p w:rsidR="004E424D" w:rsidRPr="007E3101" w:rsidRDefault="0007640F" w:rsidP="00AB3A46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ok</w:t>
            </w:r>
          </w:p>
        </w:tc>
        <w:tc>
          <w:tcPr>
            <w:tcW w:w="737" w:type="dxa"/>
            <w:vAlign w:val="center"/>
          </w:tcPr>
          <w:p w:rsidR="004E424D" w:rsidRPr="007E3101" w:rsidRDefault="006B2F14" w:rsidP="00AB3A46">
            <w:pPr>
              <w:jc w:val="center"/>
              <w:rPr>
                <w:lang w:val="en-GB"/>
              </w:rPr>
            </w:pPr>
            <w:proofErr w:type="spellStart"/>
            <w:r w:rsidRPr="007E3101">
              <w:rPr>
                <w:lang w:val="en-GB"/>
              </w:rPr>
              <w:t>n</w:t>
            </w:r>
            <w:r w:rsidR="0007640F" w:rsidRPr="007E3101">
              <w:rPr>
                <w:lang w:val="en-GB"/>
              </w:rPr>
              <w:t>ok</w:t>
            </w:r>
            <w:proofErr w:type="spellEnd"/>
          </w:p>
        </w:tc>
      </w:tr>
      <w:tr w:rsidR="007E3101" w:rsidRPr="007E3101" w:rsidTr="00FF4FCA">
        <w:trPr>
          <w:trHeight w:val="567"/>
        </w:trPr>
        <w:tc>
          <w:tcPr>
            <w:tcW w:w="2552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2778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3515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1928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E424D" w:rsidRPr="007E3101" w:rsidRDefault="004E424D" w:rsidP="00DD31F5">
            <w:pPr>
              <w:jc w:val="center"/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E424D" w:rsidRPr="007E3101" w:rsidRDefault="004E424D" w:rsidP="00DD31F5">
            <w:pPr>
              <w:jc w:val="center"/>
              <w:rPr>
                <w:lang w:val="en-GB"/>
              </w:rPr>
            </w:pPr>
          </w:p>
        </w:tc>
      </w:tr>
      <w:tr w:rsidR="007E3101" w:rsidRPr="007E3101" w:rsidTr="00FF4FCA">
        <w:trPr>
          <w:trHeight w:val="567"/>
        </w:trPr>
        <w:tc>
          <w:tcPr>
            <w:tcW w:w="2552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2778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3515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1928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E424D" w:rsidRPr="007E3101" w:rsidRDefault="004E424D" w:rsidP="00DD31F5">
            <w:pPr>
              <w:jc w:val="center"/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E424D" w:rsidRPr="007E3101" w:rsidRDefault="004E424D" w:rsidP="00DD31F5">
            <w:pPr>
              <w:jc w:val="center"/>
              <w:rPr>
                <w:lang w:val="en-GB"/>
              </w:rPr>
            </w:pPr>
          </w:p>
        </w:tc>
      </w:tr>
      <w:tr w:rsidR="007E3101" w:rsidRPr="007E3101" w:rsidTr="00FF4FCA">
        <w:trPr>
          <w:trHeight w:val="567"/>
        </w:trPr>
        <w:tc>
          <w:tcPr>
            <w:tcW w:w="2552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2778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3515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1928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E424D" w:rsidRPr="007E3101" w:rsidRDefault="004E424D" w:rsidP="00DD31F5">
            <w:pPr>
              <w:jc w:val="center"/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E424D" w:rsidRPr="007E3101" w:rsidRDefault="004E424D" w:rsidP="00DD31F5">
            <w:pPr>
              <w:jc w:val="center"/>
              <w:rPr>
                <w:lang w:val="en-GB"/>
              </w:rPr>
            </w:pPr>
          </w:p>
        </w:tc>
      </w:tr>
      <w:tr w:rsidR="007E3101" w:rsidRPr="007E3101" w:rsidTr="00FF4FCA">
        <w:trPr>
          <w:trHeight w:val="567"/>
        </w:trPr>
        <w:tc>
          <w:tcPr>
            <w:tcW w:w="2552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2778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3515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1928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E424D" w:rsidRPr="007E3101" w:rsidRDefault="004E424D" w:rsidP="00DD31F5">
            <w:pPr>
              <w:jc w:val="center"/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E424D" w:rsidRPr="007E3101" w:rsidRDefault="004E424D" w:rsidP="00DD31F5">
            <w:pPr>
              <w:jc w:val="center"/>
              <w:rPr>
                <w:lang w:val="en-GB"/>
              </w:rPr>
            </w:pPr>
          </w:p>
        </w:tc>
      </w:tr>
      <w:tr w:rsidR="007E3101" w:rsidRPr="007E3101" w:rsidTr="00FF4FCA">
        <w:trPr>
          <w:trHeight w:val="567"/>
        </w:trPr>
        <w:tc>
          <w:tcPr>
            <w:tcW w:w="2552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2778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3515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1928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E424D" w:rsidRPr="007E3101" w:rsidRDefault="004E424D" w:rsidP="00DD31F5">
            <w:pPr>
              <w:jc w:val="center"/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E424D" w:rsidRPr="007E3101" w:rsidRDefault="004E424D" w:rsidP="00DD31F5">
            <w:pPr>
              <w:jc w:val="center"/>
              <w:rPr>
                <w:lang w:val="en-GB"/>
              </w:rPr>
            </w:pPr>
          </w:p>
        </w:tc>
      </w:tr>
      <w:tr w:rsidR="004E424D" w:rsidRPr="007E3101" w:rsidTr="00FF4FCA">
        <w:trPr>
          <w:trHeight w:val="567"/>
        </w:trPr>
        <w:tc>
          <w:tcPr>
            <w:tcW w:w="2552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2778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3515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1928" w:type="dxa"/>
            <w:vAlign w:val="center"/>
          </w:tcPr>
          <w:p w:rsidR="004E424D" w:rsidRPr="007E3101" w:rsidRDefault="004E424D" w:rsidP="00DD31F5">
            <w:pPr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E424D" w:rsidRPr="007E3101" w:rsidRDefault="004E424D" w:rsidP="00DD31F5">
            <w:pPr>
              <w:jc w:val="center"/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E424D" w:rsidRPr="007E3101" w:rsidRDefault="004E424D" w:rsidP="00DD31F5">
            <w:pPr>
              <w:jc w:val="center"/>
              <w:rPr>
                <w:lang w:val="en-GB"/>
              </w:rPr>
            </w:pPr>
          </w:p>
        </w:tc>
      </w:tr>
    </w:tbl>
    <w:p w:rsidR="00DD31F5" w:rsidRPr="007E3101" w:rsidRDefault="00DD31F5">
      <w:pPr>
        <w:rPr>
          <w:lang w:val="en-GB"/>
        </w:rPr>
      </w:pPr>
    </w:p>
    <w:p w:rsidR="00C51BBB" w:rsidRPr="007E3101" w:rsidRDefault="00C51BBB">
      <w:pPr>
        <w:rPr>
          <w:b/>
          <w:kern w:val="28"/>
          <w:lang w:val="en-GB"/>
        </w:rPr>
      </w:pPr>
      <w:r w:rsidRPr="007E3101">
        <w:rPr>
          <w:lang w:val="en-GB"/>
        </w:rPr>
        <w:br w:type="page"/>
      </w:r>
    </w:p>
    <w:p w:rsidR="009809D1" w:rsidRPr="007E3101" w:rsidRDefault="0008584A" w:rsidP="0008584A">
      <w:pPr>
        <w:pStyle w:val="berschrift2"/>
        <w:numPr>
          <w:ilvl w:val="0"/>
          <w:numId w:val="0"/>
        </w:numPr>
        <w:ind w:left="431" w:hanging="431"/>
        <w:rPr>
          <w:lang w:val="en-GB"/>
        </w:rPr>
      </w:pPr>
      <w:r>
        <w:rPr>
          <w:lang w:val="en-GB"/>
        </w:rPr>
        <w:lastRenderedPageBreak/>
        <w:t>8.2</w:t>
      </w:r>
      <w:r>
        <w:rPr>
          <w:lang w:val="en-GB"/>
        </w:rPr>
        <w:tab/>
      </w:r>
      <w:r w:rsidR="00C4687D" w:rsidRPr="007E3101">
        <w:rPr>
          <w:lang w:val="en-GB"/>
        </w:rPr>
        <w:t>Control of type approved characteristics for the approved type (regarding CoP test criteria)</w:t>
      </w:r>
    </w:p>
    <w:p w:rsidR="00E9167A" w:rsidRPr="007E3101" w:rsidRDefault="00C4687D" w:rsidP="00C4687D">
      <w:pPr>
        <w:spacing w:after="120"/>
        <w:ind w:left="2127" w:hanging="1696"/>
        <w:rPr>
          <w:b/>
          <w:lang w:val="en-GB"/>
        </w:rPr>
      </w:pPr>
      <w:r w:rsidRPr="007E3101">
        <w:rPr>
          <w:b/>
          <w:lang w:val="en-GB"/>
        </w:rPr>
        <w:t>Approval object</w:t>
      </w:r>
      <w:r w:rsidR="00E9167A" w:rsidRPr="007E3101">
        <w:rPr>
          <w:b/>
          <w:lang w:val="en-GB"/>
        </w:rPr>
        <w:t>:</w:t>
      </w:r>
      <w:r w:rsidR="00E9167A" w:rsidRPr="007E3101">
        <w:rPr>
          <w:b/>
          <w:lang w:val="en-GB"/>
        </w:rPr>
        <w:tab/>
      </w:r>
      <w:r w:rsidR="00E9167A" w:rsidRPr="007E3101">
        <w:rPr>
          <w:b/>
          <w:u w:val="single"/>
          <w:lang w:val="en-GB"/>
        </w:rPr>
        <w:fldChar w:fldCharType="begin">
          <w:ffData>
            <w:name w:val="Text140"/>
            <w:enabled/>
            <w:calcOnExit w:val="0"/>
            <w:textInput/>
          </w:ffData>
        </w:fldChar>
      </w:r>
      <w:r w:rsidR="00E9167A" w:rsidRPr="007E3101">
        <w:rPr>
          <w:b/>
          <w:u w:val="single"/>
          <w:lang w:val="en-GB"/>
        </w:rPr>
        <w:instrText xml:space="preserve"> FORMTEXT </w:instrText>
      </w:r>
      <w:r w:rsidR="00E9167A" w:rsidRPr="007E3101">
        <w:rPr>
          <w:b/>
          <w:u w:val="single"/>
          <w:lang w:val="en-GB"/>
        </w:rPr>
      </w:r>
      <w:r w:rsidR="00E9167A" w:rsidRPr="007E3101">
        <w:rPr>
          <w:b/>
          <w:u w:val="single"/>
          <w:lang w:val="en-GB"/>
        </w:rPr>
        <w:fldChar w:fldCharType="separate"/>
      </w:r>
      <w:r w:rsidR="008C2150" w:rsidRPr="007E3101">
        <w:rPr>
          <w:b/>
          <w:noProof/>
          <w:u w:val="single"/>
          <w:lang w:val="en-GB"/>
        </w:rPr>
        <w:t> </w:t>
      </w:r>
      <w:r w:rsidR="008C2150" w:rsidRPr="007E3101">
        <w:rPr>
          <w:b/>
          <w:noProof/>
          <w:u w:val="single"/>
          <w:lang w:val="en-GB"/>
        </w:rPr>
        <w:t> </w:t>
      </w:r>
      <w:r w:rsidR="008C2150" w:rsidRPr="007E3101">
        <w:rPr>
          <w:b/>
          <w:noProof/>
          <w:u w:val="single"/>
          <w:lang w:val="en-GB"/>
        </w:rPr>
        <w:t> </w:t>
      </w:r>
      <w:r w:rsidR="008C2150" w:rsidRPr="007E3101">
        <w:rPr>
          <w:b/>
          <w:noProof/>
          <w:u w:val="single"/>
          <w:lang w:val="en-GB"/>
        </w:rPr>
        <w:t> </w:t>
      </w:r>
      <w:r w:rsidR="008C2150" w:rsidRPr="007E3101">
        <w:rPr>
          <w:b/>
          <w:noProof/>
          <w:u w:val="single"/>
          <w:lang w:val="en-GB"/>
        </w:rPr>
        <w:t> </w:t>
      </w:r>
      <w:r w:rsidR="00E9167A" w:rsidRPr="007E3101">
        <w:rPr>
          <w:b/>
          <w:u w:val="single"/>
          <w:lang w:val="en-GB"/>
        </w:rPr>
        <w:fldChar w:fldCharType="end"/>
      </w:r>
      <w:r w:rsidR="00E9167A" w:rsidRPr="007E3101">
        <w:rPr>
          <w:b/>
          <w:lang w:val="en-GB"/>
        </w:rPr>
        <w:t xml:space="preserve"> </w:t>
      </w:r>
      <w:r w:rsidR="00E9167A" w:rsidRPr="007E3101">
        <w:rPr>
          <w:b/>
          <w:vertAlign w:val="superscript"/>
          <w:lang w:val="en-GB"/>
        </w:rPr>
        <w:fldChar w:fldCharType="begin"/>
      </w:r>
      <w:r w:rsidR="00E9167A" w:rsidRPr="007E3101">
        <w:rPr>
          <w:b/>
          <w:vertAlign w:val="superscript"/>
          <w:lang w:val="en-GB"/>
        </w:rPr>
        <w:instrText xml:space="preserve"> NOTEREF _Ref479245831 \h  \* MERGEFORMAT </w:instrText>
      </w:r>
      <w:r w:rsidR="00E9167A" w:rsidRPr="007E3101">
        <w:rPr>
          <w:b/>
          <w:vertAlign w:val="superscript"/>
          <w:lang w:val="en-GB"/>
        </w:rPr>
      </w:r>
      <w:r w:rsidR="00E9167A" w:rsidRPr="007E3101">
        <w:rPr>
          <w:b/>
          <w:vertAlign w:val="superscript"/>
          <w:lang w:val="en-GB"/>
        </w:rPr>
        <w:fldChar w:fldCharType="separate"/>
      </w:r>
      <w:r w:rsidR="0047123C">
        <w:rPr>
          <w:b/>
          <w:vertAlign w:val="superscript"/>
          <w:lang w:val="en-GB"/>
        </w:rPr>
        <w:t>10</w:t>
      </w:r>
      <w:r w:rsidR="00E9167A" w:rsidRPr="007E3101">
        <w:rPr>
          <w:b/>
          <w:vertAlign w:val="superscript"/>
          <w:lang w:val="en-GB"/>
        </w:rPr>
        <w:fldChar w:fldCharType="end"/>
      </w:r>
    </w:p>
    <w:tbl>
      <w:tblPr>
        <w:tblStyle w:val="Tabellenraster"/>
        <w:tblW w:w="0" w:type="auto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765"/>
        <w:gridCol w:w="989"/>
        <w:gridCol w:w="2158"/>
        <w:gridCol w:w="1985"/>
        <w:gridCol w:w="2552"/>
        <w:gridCol w:w="737"/>
        <w:gridCol w:w="737"/>
      </w:tblGrid>
      <w:tr w:rsidR="007E3101" w:rsidRPr="007E3101" w:rsidTr="00C4687D">
        <w:trPr>
          <w:cantSplit/>
          <w:tblHeader/>
        </w:trPr>
        <w:tc>
          <w:tcPr>
            <w:tcW w:w="2381" w:type="dxa"/>
            <w:vMerge w:val="restart"/>
            <w:vAlign w:val="center"/>
          </w:tcPr>
          <w:p w:rsidR="00E02049" w:rsidRPr="007E3101" w:rsidRDefault="00C4687D" w:rsidP="00C4687D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Characteristic</w:t>
            </w:r>
            <w:r w:rsidRPr="007E3101">
              <w:rPr>
                <w:lang w:val="en-GB"/>
              </w:rPr>
              <w:br/>
              <w:t>to be tested</w:t>
            </w:r>
          </w:p>
        </w:tc>
        <w:tc>
          <w:tcPr>
            <w:tcW w:w="2381" w:type="dxa"/>
            <w:vMerge w:val="restart"/>
            <w:vAlign w:val="center"/>
          </w:tcPr>
          <w:p w:rsidR="00E02049" w:rsidRPr="007E3101" w:rsidRDefault="00C4687D" w:rsidP="002B657A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Requirement</w:t>
            </w:r>
          </w:p>
        </w:tc>
        <w:tc>
          <w:tcPr>
            <w:tcW w:w="1754" w:type="dxa"/>
            <w:gridSpan w:val="2"/>
            <w:vAlign w:val="center"/>
          </w:tcPr>
          <w:p w:rsidR="00E02049" w:rsidRPr="007E3101" w:rsidRDefault="00C4687D" w:rsidP="002B657A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Requirement of</w:t>
            </w:r>
          </w:p>
        </w:tc>
        <w:tc>
          <w:tcPr>
            <w:tcW w:w="2158" w:type="dxa"/>
            <w:vMerge w:val="restart"/>
            <w:vAlign w:val="center"/>
          </w:tcPr>
          <w:p w:rsidR="00E02049" w:rsidRPr="007E3101" w:rsidRDefault="00C4687D" w:rsidP="002B657A">
            <w:pPr>
              <w:jc w:val="center"/>
              <w:rPr>
                <w:vertAlign w:val="superscript"/>
                <w:lang w:val="en-GB"/>
              </w:rPr>
            </w:pPr>
            <w:r w:rsidRPr="007E3101">
              <w:rPr>
                <w:lang w:val="en-GB"/>
              </w:rPr>
              <w:t>Test method</w:t>
            </w:r>
            <w:r w:rsidR="00543793" w:rsidRPr="007E3101">
              <w:rPr>
                <w:vertAlign w:val="superscript"/>
                <w:lang w:val="en-GB"/>
              </w:rPr>
              <w:fldChar w:fldCharType="begin"/>
            </w:r>
            <w:r w:rsidR="00543793" w:rsidRPr="007E3101">
              <w:rPr>
                <w:vertAlign w:val="superscript"/>
                <w:lang w:val="en-GB"/>
              </w:rPr>
              <w:instrText xml:space="preserve"> NOTEREF _Ref127447995 \h </w:instrText>
            </w:r>
            <w:r w:rsidR="002B657A" w:rsidRPr="007E3101">
              <w:rPr>
                <w:vertAlign w:val="superscript"/>
                <w:lang w:val="en-GB"/>
              </w:rPr>
              <w:instrText xml:space="preserve"> \* MERGEFORMAT </w:instrText>
            </w:r>
            <w:r w:rsidR="00543793" w:rsidRPr="007E3101">
              <w:rPr>
                <w:vertAlign w:val="superscript"/>
                <w:lang w:val="en-GB"/>
              </w:rPr>
            </w:r>
            <w:r w:rsidR="00543793" w:rsidRPr="007E3101">
              <w:rPr>
                <w:vertAlign w:val="superscript"/>
                <w:lang w:val="en-GB"/>
              </w:rPr>
              <w:fldChar w:fldCharType="separate"/>
            </w:r>
            <w:r w:rsidR="0047123C">
              <w:rPr>
                <w:vertAlign w:val="superscript"/>
                <w:lang w:val="en-GB"/>
              </w:rPr>
              <w:t>13</w:t>
            </w:r>
            <w:r w:rsidR="00543793" w:rsidRPr="007E3101">
              <w:rPr>
                <w:vertAlign w:val="superscript"/>
                <w:lang w:val="en-GB"/>
              </w:rPr>
              <w:fldChar w:fldCharType="end"/>
            </w:r>
          </w:p>
          <w:p w:rsidR="00A9695B" w:rsidRPr="007E3101" w:rsidRDefault="004D6972" w:rsidP="004125D3">
            <w:pPr>
              <w:jc w:val="center"/>
              <w:rPr>
                <w:lang w:val="en-GB"/>
              </w:rPr>
            </w:pPr>
            <w:r w:rsidRPr="007E3101">
              <w:rPr>
                <w:sz w:val="16"/>
                <w:lang w:val="en-GB"/>
              </w:rPr>
              <w:t>(</w:t>
            </w:r>
            <w:r w:rsidR="00855510" w:rsidRPr="007E3101">
              <w:rPr>
                <w:sz w:val="16"/>
                <w:lang w:val="en-GB"/>
              </w:rPr>
              <w:t>incl. information on responsible executing unit and location of the test)</w:t>
            </w:r>
          </w:p>
        </w:tc>
        <w:tc>
          <w:tcPr>
            <w:tcW w:w="1985" w:type="dxa"/>
            <w:vMerge w:val="restart"/>
            <w:vAlign w:val="center"/>
          </w:tcPr>
          <w:p w:rsidR="00E02049" w:rsidRPr="007E3101" w:rsidRDefault="00C4687D" w:rsidP="00C4687D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Test frequency</w:t>
            </w:r>
            <w:r w:rsidRPr="007E3101">
              <w:rPr>
                <w:lang w:val="en-GB"/>
              </w:rPr>
              <w:br/>
              <w:t>and sample</w:t>
            </w:r>
          </w:p>
        </w:tc>
        <w:tc>
          <w:tcPr>
            <w:tcW w:w="2552" w:type="dxa"/>
            <w:vMerge w:val="restart"/>
            <w:vAlign w:val="center"/>
          </w:tcPr>
          <w:p w:rsidR="00E02049" w:rsidRPr="007E3101" w:rsidRDefault="00C4687D" w:rsidP="002B657A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Records</w:t>
            </w:r>
          </w:p>
        </w:tc>
        <w:tc>
          <w:tcPr>
            <w:tcW w:w="737" w:type="dxa"/>
            <w:vMerge w:val="restart"/>
            <w:vAlign w:val="center"/>
          </w:tcPr>
          <w:p w:rsidR="00E02049" w:rsidRPr="007E3101" w:rsidRDefault="00C4687D" w:rsidP="002B657A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ok</w:t>
            </w:r>
          </w:p>
        </w:tc>
        <w:tc>
          <w:tcPr>
            <w:tcW w:w="737" w:type="dxa"/>
            <w:vMerge w:val="restart"/>
            <w:vAlign w:val="center"/>
          </w:tcPr>
          <w:p w:rsidR="00E02049" w:rsidRPr="007E3101" w:rsidRDefault="00E02049" w:rsidP="002B657A">
            <w:pPr>
              <w:jc w:val="center"/>
              <w:rPr>
                <w:lang w:val="en-GB"/>
              </w:rPr>
            </w:pPr>
            <w:proofErr w:type="spellStart"/>
            <w:r w:rsidRPr="007E3101">
              <w:rPr>
                <w:lang w:val="en-GB"/>
              </w:rPr>
              <w:t>n</w:t>
            </w:r>
            <w:r w:rsidR="00C4687D" w:rsidRPr="007E3101">
              <w:rPr>
                <w:lang w:val="en-GB"/>
              </w:rPr>
              <w:t>ok</w:t>
            </w:r>
            <w:proofErr w:type="spellEnd"/>
          </w:p>
        </w:tc>
      </w:tr>
      <w:tr w:rsidR="007E3101" w:rsidRPr="007E3101" w:rsidTr="00C4687D">
        <w:trPr>
          <w:cantSplit/>
          <w:trHeight w:val="1514"/>
          <w:tblHeader/>
        </w:trPr>
        <w:tc>
          <w:tcPr>
            <w:tcW w:w="2381" w:type="dxa"/>
            <w:vMerge/>
            <w:vAlign w:val="center"/>
          </w:tcPr>
          <w:p w:rsidR="00E02049" w:rsidRPr="007E3101" w:rsidRDefault="00E02049" w:rsidP="00FB1AEF">
            <w:pPr>
              <w:rPr>
                <w:lang w:val="en-GB"/>
              </w:rPr>
            </w:pPr>
          </w:p>
        </w:tc>
        <w:tc>
          <w:tcPr>
            <w:tcW w:w="2381" w:type="dxa"/>
            <w:vMerge/>
            <w:vAlign w:val="center"/>
          </w:tcPr>
          <w:p w:rsidR="00E02049" w:rsidRPr="007E3101" w:rsidRDefault="00E02049" w:rsidP="00FB1AEF">
            <w:pPr>
              <w:pStyle w:val="berschrift1"/>
              <w:keepLines/>
              <w:ind w:left="0" w:firstLine="0"/>
              <w:rPr>
                <w:b w:val="0"/>
                <w:lang w:val="en-GB"/>
              </w:rPr>
            </w:pPr>
          </w:p>
        </w:tc>
        <w:tc>
          <w:tcPr>
            <w:tcW w:w="765" w:type="dxa"/>
            <w:textDirection w:val="btLr"/>
            <w:vAlign w:val="center"/>
          </w:tcPr>
          <w:p w:rsidR="00E02049" w:rsidRPr="007E3101" w:rsidRDefault="00E02049" w:rsidP="002B657A">
            <w:pPr>
              <w:rPr>
                <w:lang w:val="en-GB"/>
              </w:rPr>
            </w:pPr>
            <w:r w:rsidRPr="007E3101">
              <w:rPr>
                <w:lang w:val="en-GB"/>
              </w:rPr>
              <w:t xml:space="preserve">EU, UNECE, </w:t>
            </w:r>
            <w:proofErr w:type="spellStart"/>
            <w:r w:rsidRPr="007E3101">
              <w:rPr>
                <w:lang w:val="en-GB"/>
              </w:rPr>
              <w:t>StVZO</w:t>
            </w:r>
            <w:proofErr w:type="spellEnd"/>
          </w:p>
        </w:tc>
        <w:tc>
          <w:tcPr>
            <w:tcW w:w="989" w:type="dxa"/>
            <w:textDirection w:val="btLr"/>
            <w:vAlign w:val="center"/>
          </w:tcPr>
          <w:p w:rsidR="00E02049" w:rsidRPr="007E3101" w:rsidRDefault="00C4687D" w:rsidP="002B657A">
            <w:pPr>
              <w:rPr>
                <w:lang w:val="en-GB"/>
              </w:rPr>
            </w:pPr>
            <w:r w:rsidRPr="007E3101">
              <w:rPr>
                <w:lang w:val="en-GB"/>
              </w:rPr>
              <w:t xml:space="preserve">Type </w:t>
            </w:r>
            <w:r w:rsidRPr="00904F21">
              <w:rPr>
                <w:lang w:val="en-GB"/>
              </w:rPr>
              <w:t>approval</w:t>
            </w:r>
            <w:r w:rsidR="00E02049" w:rsidRPr="00904F21">
              <w:rPr>
                <w:rStyle w:val="Funotenzeichen"/>
                <w:lang w:val="en-GB"/>
              </w:rPr>
              <w:footnoteReference w:id="14"/>
            </w:r>
            <w:r w:rsidRPr="007E3101">
              <w:rPr>
                <w:lang w:val="en-GB"/>
              </w:rPr>
              <w:br/>
              <w:t>Other</w:t>
            </w:r>
          </w:p>
        </w:tc>
        <w:tc>
          <w:tcPr>
            <w:tcW w:w="2158" w:type="dxa"/>
            <w:vMerge/>
            <w:vAlign w:val="center"/>
          </w:tcPr>
          <w:p w:rsidR="00E02049" w:rsidRPr="007E3101" w:rsidRDefault="00E02049" w:rsidP="00FB1AEF">
            <w:pPr>
              <w:pStyle w:val="berschrift1"/>
              <w:keepLines/>
              <w:ind w:left="0" w:firstLine="0"/>
              <w:rPr>
                <w:b w:val="0"/>
                <w:lang w:val="en-GB"/>
              </w:rPr>
            </w:pPr>
          </w:p>
        </w:tc>
        <w:tc>
          <w:tcPr>
            <w:tcW w:w="1985" w:type="dxa"/>
            <w:vMerge/>
            <w:vAlign w:val="center"/>
          </w:tcPr>
          <w:p w:rsidR="00E02049" w:rsidRPr="007E3101" w:rsidRDefault="00E02049" w:rsidP="00FB1AEF">
            <w:pPr>
              <w:pStyle w:val="berschrift1"/>
              <w:keepLines/>
              <w:ind w:left="0" w:firstLine="0"/>
              <w:rPr>
                <w:b w:val="0"/>
                <w:lang w:val="en-GB"/>
              </w:rPr>
            </w:pPr>
          </w:p>
        </w:tc>
        <w:tc>
          <w:tcPr>
            <w:tcW w:w="2552" w:type="dxa"/>
            <w:vMerge/>
            <w:vAlign w:val="center"/>
          </w:tcPr>
          <w:p w:rsidR="00E02049" w:rsidRPr="007E3101" w:rsidRDefault="00E02049" w:rsidP="00FB1AEF">
            <w:pPr>
              <w:pStyle w:val="berschrift1"/>
              <w:keepLines/>
              <w:ind w:left="0" w:firstLine="0"/>
              <w:rPr>
                <w:b w:val="0"/>
                <w:lang w:val="en-GB"/>
              </w:rPr>
            </w:pPr>
          </w:p>
        </w:tc>
        <w:tc>
          <w:tcPr>
            <w:tcW w:w="737" w:type="dxa"/>
            <w:vMerge/>
            <w:vAlign w:val="center"/>
          </w:tcPr>
          <w:p w:rsidR="00E02049" w:rsidRPr="007E3101" w:rsidRDefault="00E02049" w:rsidP="00FB1AEF">
            <w:pPr>
              <w:pStyle w:val="berschrift1"/>
              <w:keepLines/>
              <w:ind w:left="0" w:firstLine="0"/>
              <w:rPr>
                <w:b w:val="0"/>
                <w:lang w:val="en-GB"/>
              </w:rPr>
            </w:pPr>
          </w:p>
        </w:tc>
        <w:tc>
          <w:tcPr>
            <w:tcW w:w="737" w:type="dxa"/>
            <w:vMerge/>
            <w:vAlign w:val="center"/>
          </w:tcPr>
          <w:p w:rsidR="00E02049" w:rsidRPr="007E3101" w:rsidRDefault="00E02049" w:rsidP="00FB1AEF">
            <w:pPr>
              <w:pStyle w:val="berschrift1"/>
              <w:keepLines/>
              <w:ind w:left="0" w:firstLine="0"/>
              <w:rPr>
                <w:b w:val="0"/>
                <w:lang w:val="en-GB"/>
              </w:rPr>
            </w:pPr>
          </w:p>
        </w:tc>
      </w:tr>
      <w:tr w:rsidR="007E3101" w:rsidRPr="007E3101" w:rsidTr="00C4687D">
        <w:trPr>
          <w:cantSplit/>
          <w:trHeight w:val="567"/>
        </w:trPr>
        <w:tc>
          <w:tcPr>
            <w:tcW w:w="2381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2381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765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989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2158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B54BD" w:rsidRPr="007E3101" w:rsidRDefault="004B54BD" w:rsidP="00DD31F5">
            <w:pPr>
              <w:jc w:val="center"/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B54BD" w:rsidRPr="007E3101" w:rsidRDefault="004B54BD" w:rsidP="00DD31F5">
            <w:pPr>
              <w:jc w:val="center"/>
              <w:rPr>
                <w:lang w:val="en-GB"/>
              </w:rPr>
            </w:pPr>
          </w:p>
        </w:tc>
      </w:tr>
      <w:tr w:rsidR="007E3101" w:rsidRPr="007E3101" w:rsidTr="00C4687D">
        <w:trPr>
          <w:cantSplit/>
          <w:trHeight w:val="567"/>
        </w:trPr>
        <w:tc>
          <w:tcPr>
            <w:tcW w:w="2381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2381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765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989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2158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B54BD" w:rsidRPr="007E3101" w:rsidRDefault="004B54BD" w:rsidP="00DD31F5">
            <w:pPr>
              <w:jc w:val="center"/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B54BD" w:rsidRPr="007E3101" w:rsidRDefault="004B54BD" w:rsidP="00DD31F5">
            <w:pPr>
              <w:jc w:val="center"/>
              <w:rPr>
                <w:lang w:val="en-GB"/>
              </w:rPr>
            </w:pPr>
          </w:p>
        </w:tc>
      </w:tr>
      <w:tr w:rsidR="007E3101" w:rsidRPr="007E3101" w:rsidTr="00C4687D">
        <w:trPr>
          <w:cantSplit/>
          <w:trHeight w:val="567"/>
        </w:trPr>
        <w:tc>
          <w:tcPr>
            <w:tcW w:w="2381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2381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765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989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2158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B54BD" w:rsidRPr="007E3101" w:rsidRDefault="004B54BD" w:rsidP="00DD31F5">
            <w:pPr>
              <w:jc w:val="center"/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B54BD" w:rsidRPr="007E3101" w:rsidRDefault="004B54BD" w:rsidP="00DD31F5">
            <w:pPr>
              <w:jc w:val="center"/>
              <w:rPr>
                <w:lang w:val="en-GB"/>
              </w:rPr>
            </w:pPr>
          </w:p>
        </w:tc>
      </w:tr>
      <w:tr w:rsidR="007E3101" w:rsidRPr="007E3101" w:rsidTr="00C4687D">
        <w:trPr>
          <w:cantSplit/>
          <w:trHeight w:val="567"/>
        </w:trPr>
        <w:tc>
          <w:tcPr>
            <w:tcW w:w="2381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2381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765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989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2158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B54BD" w:rsidRPr="007E3101" w:rsidRDefault="004B54BD" w:rsidP="00DD31F5">
            <w:pPr>
              <w:jc w:val="center"/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B54BD" w:rsidRPr="007E3101" w:rsidRDefault="004B54BD" w:rsidP="00DD31F5">
            <w:pPr>
              <w:jc w:val="center"/>
              <w:rPr>
                <w:lang w:val="en-GB"/>
              </w:rPr>
            </w:pPr>
          </w:p>
        </w:tc>
      </w:tr>
      <w:tr w:rsidR="007E3101" w:rsidRPr="007E3101" w:rsidTr="00C4687D">
        <w:trPr>
          <w:cantSplit/>
          <w:trHeight w:val="567"/>
        </w:trPr>
        <w:tc>
          <w:tcPr>
            <w:tcW w:w="2381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2381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765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989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2158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4B54BD" w:rsidRPr="007E3101" w:rsidRDefault="004B54BD" w:rsidP="00DD31F5">
            <w:pPr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B54BD" w:rsidRPr="007E3101" w:rsidRDefault="004B54BD" w:rsidP="00DD31F5">
            <w:pPr>
              <w:jc w:val="center"/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4B54BD" w:rsidRPr="007E3101" w:rsidRDefault="004B54BD" w:rsidP="00DD31F5">
            <w:pPr>
              <w:jc w:val="center"/>
              <w:rPr>
                <w:lang w:val="en-GB"/>
              </w:rPr>
            </w:pPr>
          </w:p>
        </w:tc>
      </w:tr>
      <w:tr w:rsidR="00FB4398" w:rsidRPr="007E3101" w:rsidTr="00C4687D">
        <w:trPr>
          <w:cantSplit/>
          <w:trHeight w:val="567"/>
        </w:trPr>
        <w:tc>
          <w:tcPr>
            <w:tcW w:w="2381" w:type="dxa"/>
            <w:vAlign w:val="center"/>
          </w:tcPr>
          <w:p w:rsidR="00FB4398" w:rsidRPr="007E3101" w:rsidRDefault="00FB4398" w:rsidP="00DD31F5">
            <w:pPr>
              <w:rPr>
                <w:lang w:val="en-GB"/>
              </w:rPr>
            </w:pPr>
          </w:p>
        </w:tc>
        <w:tc>
          <w:tcPr>
            <w:tcW w:w="2381" w:type="dxa"/>
            <w:vAlign w:val="center"/>
          </w:tcPr>
          <w:p w:rsidR="00FB4398" w:rsidRPr="007E3101" w:rsidRDefault="00FB4398" w:rsidP="00DD31F5">
            <w:pPr>
              <w:rPr>
                <w:lang w:val="en-GB"/>
              </w:rPr>
            </w:pPr>
          </w:p>
        </w:tc>
        <w:tc>
          <w:tcPr>
            <w:tcW w:w="765" w:type="dxa"/>
            <w:vAlign w:val="center"/>
          </w:tcPr>
          <w:p w:rsidR="00FB4398" w:rsidRPr="007E3101" w:rsidRDefault="00FB4398" w:rsidP="00DD31F5">
            <w:pPr>
              <w:rPr>
                <w:lang w:val="en-GB"/>
              </w:rPr>
            </w:pPr>
          </w:p>
        </w:tc>
        <w:tc>
          <w:tcPr>
            <w:tcW w:w="989" w:type="dxa"/>
            <w:vAlign w:val="center"/>
          </w:tcPr>
          <w:p w:rsidR="00FB4398" w:rsidRPr="007E3101" w:rsidRDefault="00FB4398" w:rsidP="00DD31F5">
            <w:pPr>
              <w:rPr>
                <w:lang w:val="en-GB"/>
              </w:rPr>
            </w:pPr>
          </w:p>
        </w:tc>
        <w:tc>
          <w:tcPr>
            <w:tcW w:w="2158" w:type="dxa"/>
            <w:vAlign w:val="center"/>
          </w:tcPr>
          <w:p w:rsidR="00FB4398" w:rsidRPr="007E3101" w:rsidRDefault="00FB4398" w:rsidP="00DD31F5">
            <w:pPr>
              <w:rPr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FB4398" w:rsidRPr="007E3101" w:rsidRDefault="00FB4398" w:rsidP="00DD31F5">
            <w:pPr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FB4398" w:rsidRPr="007E3101" w:rsidRDefault="00FB4398" w:rsidP="00DD31F5">
            <w:pPr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FB4398" w:rsidRPr="007E3101" w:rsidRDefault="00FB4398" w:rsidP="00DD31F5">
            <w:pPr>
              <w:jc w:val="center"/>
              <w:rPr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FB4398" w:rsidRPr="007E3101" w:rsidRDefault="00FB4398" w:rsidP="00DD31F5">
            <w:pPr>
              <w:jc w:val="center"/>
              <w:rPr>
                <w:lang w:val="en-GB"/>
              </w:rPr>
            </w:pPr>
          </w:p>
        </w:tc>
      </w:tr>
    </w:tbl>
    <w:p w:rsidR="00E9167A" w:rsidRPr="007E3101" w:rsidRDefault="00E9167A">
      <w:pPr>
        <w:rPr>
          <w:lang w:val="en-GB"/>
        </w:rPr>
      </w:pPr>
    </w:p>
    <w:p w:rsidR="0082323C" w:rsidRPr="007E3101" w:rsidRDefault="0082323C" w:rsidP="00C51BBB">
      <w:pPr>
        <w:rPr>
          <w:lang w:val="en-GB"/>
        </w:rPr>
      </w:pPr>
    </w:p>
    <w:p w:rsidR="00C51BBB" w:rsidRPr="007E3101" w:rsidRDefault="00C51BBB" w:rsidP="001C47E1">
      <w:pPr>
        <w:pStyle w:val="berschrift2"/>
        <w:numPr>
          <w:ilvl w:val="0"/>
          <w:numId w:val="0"/>
        </w:numPr>
        <w:ind w:left="426" w:hanging="426"/>
        <w:rPr>
          <w:lang w:val="en-GB"/>
        </w:rPr>
        <w:sectPr w:rsidR="00C51BBB" w:rsidRPr="007E3101" w:rsidSect="00C51BBB">
          <w:headerReference w:type="default" r:id="rId11"/>
          <w:pgSz w:w="16838" w:h="11906" w:orient="landscape" w:code="9"/>
          <w:pgMar w:top="851" w:right="851" w:bottom="851" w:left="1247" w:header="851" w:footer="567" w:gutter="0"/>
          <w:cols w:space="720"/>
          <w:formProt w:val="0"/>
        </w:sectPr>
      </w:pPr>
    </w:p>
    <w:p w:rsidR="00A21C55" w:rsidRPr="007E3101" w:rsidRDefault="0008584A" w:rsidP="0008584A">
      <w:pPr>
        <w:pStyle w:val="berschrift2"/>
        <w:numPr>
          <w:ilvl w:val="0"/>
          <w:numId w:val="0"/>
        </w:numPr>
        <w:ind w:left="431" w:hanging="431"/>
        <w:rPr>
          <w:lang w:val="en-GB"/>
        </w:rPr>
      </w:pPr>
      <w:r>
        <w:rPr>
          <w:lang w:val="en-GB"/>
        </w:rPr>
        <w:lastRenderedPageBreak/>
        <w:t>8.3</w:t>
      </w:r>
      <w:r>
        <w:rPr>
          <w:lang w:val="en-GB"/>
        </w:rPr>
        <w:tab/>
      </w:r>
      <w:r w:rsidR="00C4687D" w:rsidRPr="007E3101">
        <w:rPr>
          <w:lang w:val="en-GB"/>
        </w:rPr>
        <w:t>Supplementary evaluation to ensure product conformity by the approval holder</w:t>
      </w:r>
    </w:p>
    <w:tbl>
      <w:tblPr>
        <w:tblStyle w:val="Tabellenraster"/>
        <w:tblW w:w="9866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10"/>
        <w:gridCol w:w="4253"/>
        <w:gridCol w:w="3969"/>
        <w:gridCol w:w="567"/>
        <w:gridCol w:w="567"/>
      </w:tblGrid>
      <w:tr w:rsidR="007E3101" w:rsidRPr="003A5D72" w:rsidTr="007D76BE">
        <w:trPr>
          <w:tblHeader/>
        </w:trPr>
        <w:tc>
          <w:tcPr>
            <w:tcW w:w="510" w:type="dxa"/>
            <w:tcBorders>
              <w:right w:val="nil"/>
            </w:tcBorders>
            <w:vAlign w:val="center"/>
          </w:tcPr>
          <w:p w:rsidR="00924227" w:rsidRPr="003A5D72" w:rsidRDefault="00CC3864" w:rsidP="00C4687D">
            <w:pPr>
              <w:ind w:left="-28"/>
              <w:jc w:val="center"/>
              <w:rPr>
                <w:lang w:val="en-GB"/>
              </w:rPr>
            </w:pPr>
            <w:r w:rsidRPr="003A5D72">
              <w:rPr>
                <w:lang w:val="en-GB"/>
              </w:rPr>
              <w:t>N</w:t>
            </w:r>
            <w:r w:rsidR="00C4687D" w:rsidRPr="003A5D72">
              <w:rPr>
                <w:lang w:val="en-GB"/>
              </w:rPr>
              <w:t>o</w:t>
            </w:r>
            <w:r w:rsidRPr="003A5D72">
              <w:rPr>
                <w:lang w:val="en-GB"/>
              </w:rPr>
              <w:t>.</w:t>
            </w:r>
          </w:p>
        </w:tc>
        <w:tc>
          <w:tcPr>
            <w:tcW w:w="4253" w:type="dxa"/>
            <w:vAlign w:val="center"/>
          </w:tcPr>
          <w:p w:rsidR="00924227" w:rsidRPr="003A5D72" w:rsidRDefault="00C4687D" w:rsidP="001A4605">
            <w:pPr>
              <w:jc w:val="center"/>
              <w:rPr>
                <w:lang w:val="en-GB"/>
              </w:rPr>
            </w:pPr>
            <w:r w:rsidRPr="003A5D72">
              <w:rPr>
                <w:lang w:val="en-GB"/>
              </w:rPr>
              <w:t>Requirements to the approval holder</w:t>
            </w:r>
          </w:p>
        </w:tc>
        <w:tc>
          <w:tcPr>
            <w:tcW w:w="3969" w:type="dxa"/>
            <w:vAlign w:val="center"/>
          </w:tcPr>
          <w:p w:rsidR="00924227" w:rsidRPr="003A5D72" w:rsidRDefault="00C4687D" w:rsidP="00C4687D">
            <w:pPr>
              <w:jc w:val="center"/>
              <w:rPr>
                <w:lang w:val="en-GB"/>
              </w:rPr>
            </w:pPr>
            <w:r w:rsidRPr="003A5D72">
              <w:rPr>
                <w:lang w:val="en-GB"/>
              </w:rPr>
              <w:t>Arrangements of the approval holder/</w:t>
            </w:r>
            <w:r w:rsidRPr="003A5D72">
              <w:rPr>
                <w:lang w:val="en-GB"/>
              </w:rPr>
              <w:br/>
              <w:t>of the production plant</w:t>
            </w:r>
          </w:p>
        </w:tc>
        <w:tc>
          <w:tcPr>
            <w:tcW w:w="567" w:type="dxa"/>
            <w:vAlign w:val="center"/>
          </w:tcPr>
          <w:p w:rsidR="00924227" w:rsidRPr="003A5D72" w:rsidRDefault="00C4687D" w:rsidP="001A4605">
            <w:pPr>
              <w:jc w:val="center"/>
              <w:rPr>
                <w:lang w:val="en-GB"/>
              </w:rPr>
            </w:pPr>
            <w:r w:rsidRPr="003A5D72">
              <w:rPr>
                <w:lang w:val="en-GB"/>
              </w:rPr>
              <w:t>ok</w:t>
            </w:r>
          </w:p>
        </w:tc>
        <w:tc>
          <w:tcPr>
            <w:tcW w:w="567" w:type="dxa"/>
            <w:vAlign w:val="center"/>
          </w:tcPr>
          <w:p w:rsidR="00924227" w:rsidRPr="003A5D72" w:rsidRDefault="00924227" w:rsidP="001A4605">
            <w:pPr>
              <w:jc w:val="center"/>
              <w:rPr>
                <w:lang w:val="en-GB"/>
              </w:rPr>
            </w:pPr>
            <w:proofErr w:type="spellStart"/>
            <w:r w:rsidRPr="003A5D72">
              <w:rPr>
                <w:lang w:val="en-GB"/>
              </w:rPr>
              <w:t>n</w:t>
            </w:r>
            <w:r w:rsidR="00C4687D" w:rsidRPr="003A5D72">
              <w:rPr>
                <w:lang w:val="en-GB"/>
              </w:rPr>
              <w:t>ok</w:t>
            </w:r>
            <w:proofErr w:type="spellEnd"/>
          </w:p>
        </w:tc>
      </w:tr>
      <w:tr w:rsidR="007E3101" w:rsidRPr="003A5D72" w:rsidTr="007D76BE">
        <w:tc>
          <w:tcPr>
            <w:tcW w:w="510" w:type="dxa"/>
            <w:tcBorders>
              <w:right w:val="single" w:sz="2" w:space="0" w:color="auto"/>
            </w:tcBorders>
          </w:tcPr>
          <w:p w:rsidR="001E364E" w:rsidRPr="003A5D72" w:rsidRDefault="001E364E" w:rsidP="001D5108">
            <w:pPr>
              <w:pStyle w:val="AufzhlungNr"/>
              <w:numPr>
                <w:ilvl w:val="0"/>
                <w:numId w:val="7"/>
              </w:numPr>
              <w:ind w:left="57" w:firstLine="0"/>
              <w:rPr>
                <w:lang w:val="en-GB"/>
              </w:rPr>
            </w:pPr>
          </w:p>
        </w:tc>
        <w:tc>
          <w:tcPr>
            <w:tcW w:w="4253" w:type="dxa"/>
            <w:tcBorders>
              <w:left w:val="single" w:sz="2" w:space="0" w:color="auto"/>
            </w:tcBorders>
          </w:tcPr>
          <w:p w:rsidR="001E364E" w:rsidRPr="003A5D72" w:rsidRDefault="00C4687D" w:rsidP="001A4605">
            <w:pPr>
              <w:rPr>
                <w:lang w:val="en-GB"/>
              </w:rPr>
            </w:pPr>
            <w:r w:rsidRPr="003A5D72">
              <w:rPr>
                <w:lang w:val="en-GB"/>
              </w:rPr>
              <w:t>Availability of test procedures for incoming goods (for critical parts, essential for approved characteristics)</w:t>
            </w:r>
          </w:p>
          <w:p w:rsidR="00C4687D" w:rsidRPr="003A5D72" w:rsidRDefault="00C4687D" w:rsidP="00852342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Coordinated test planning between approval holder and supplier</w:t>
            </w:r>
          </w:p>
          <w:p w:rsidR="00C4687D" w:rsidRPr="003A5D72" w:rsidRDefault="00C4687D" w:rsidP="00852342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Check of test records</w:t>
            </w:r>
          </w:p>
          <w:p w:rsidR="001E364E" w:rsidRPr="003A5D72" w:rsidRDefault="00C4687D" w:rsidP="00852342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Defined procedure if test records are not available</w:t>
            </w:r>
          </w:p>
        </w:tc>
        <w:tc>
          <w:tcPr>
            <w:tcW w:w="3969" w:type="dxa"/>
          </w:tcPr>
          <w:p w:rsidR="001E364E" w:rsidRPr="003A5D72" w:rsidRDefault="001E364E" w:rsidP="000C7316">
            <w:pPr>
              <w:keepLines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E364E" w:rsidRPr="003A5D72" w:rsidRDefault="001E364E" w:rsidP="00DD31F5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E364E" w:rsidRPr="003A5D72" w:rsidRDefault="001E364E" w:rsidP="00DD31F5">
            <w:pPr>
              <w:jc w:val="center"/>
              <w:rPr>
                <w:lang w:val="en-GB"/>
              </w:rPr>
            </w:pPr>
          </w:p>
        </w:tc>
      </w:tr>
      <w:tr w:rsidR="007E3101" w:rsidRPr="003A5D72" w:rsidTr="007D76BE">
        <w:tc>
          <w:tcPr>
            <w:tcW w:w="510" w:type="dxa"/>
            <w:tcBorders>
              <w:right w:val="single" w:sz="2" w:space="0" w:color="auto"/>
            </w:tcBorders>
          </w:tcPr>
          <w:p w:rsidR="002B7F34" w:rsidRPr="003A5D72" w:rsidRDefault="002B7F34" w:rsidP="001D5108">
            <w:pPr>
              <w:pStyle w:val="Listenabsatz"/>
              <w:numPr>
                <w:ilvl w:val="0"/>
                <w:numId w:val="7"/>
              </w:numPr>
              <w:ind w:left="57" w:firstLine="0"/>
              <w:rPr>
                <w:lang w:val="en-GB"/>
              </w:rPr>
            </w:pPr>
          </w:p>
        </w:tc>
        <w:tc>
          <w:tcPr>
            <w:tcW w:w="4253" w:type="dxa"/>
            <w:tcBorders>
              <w:left w:val="single" w:sz="2" w:space="0" w:color="auto"/>
            </w:tcBorders>
          </w:tcPr>
          <w:p w:rsidR="00C4687D" w:rsidRPr="003A5D72" w:rsidRDefault="00C4687D" w:rsidP="00C4687D">
            <w:pPr>
              <w:rPr>
                <w:lang w:val="en-GB"/>
              </w:rPr>
            </w:pPr>
            <w:r w:rsidRPr="003A5D72">
              <w:rPr>
                <w:lang w:val="en-GB"/>
              </w:rPr>
              <w:t xml:space="preserve">Production process/availability of work and test instructions </w:t>
            </w:r>
          </w:p>
          <w:p w:rsidR="00C4687D" w:rsidRPr="003A5D72" w:rsidRDefault="00C4687D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Suitable and maintained equipment, planned maintenance is arranged</w:t>
            </w:r>
          </w:p>
          <w:p w:rsidR="00C4687D" w:rsidRPr="003A5D72" w:rsidRDefault="00C4687D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Personnel in production is instructed/qualified and sufficiently competent, skills will be increased</w:t>
            </w:r>
          </w:p>
          <w:p w:rsidR="002B7F34" w:rsidRPr="003A5D72" w:rsidRDefault="00C4687D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Instructions are clear, appropriate and available</w:t>
            </w:r>
          </w:p>
        </w:tc>
        <w:tc>
          <w:tcPr>
            <w:tcW w:w="3969" w:type="dxa"/>
          </w:tcPr>
          <w:p w:rsidR="002B7F34" w:rsidRPr="003A5D72" w:rsidRDefault="002B7F34" w:rsidP="000C7316">
            <w:pPr>
              <w:keepLines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B7F34" w:rsidRPr="003A5D72" w:rsidRDefault="002B7F34" w:rsidP="00DD31F5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B7F34" w:rsidRPr="003A5D72" w:rsidRDefault="002B7F34" w:rsidP="00DD31F5">
            <w:pPr>
              <w:jc w:val="center"/>
              <w:rPr>
                <w:lang w:val="en-GB"/>
              </w:rPr>
            </w:pPr>
          </w:p>
        </w:tc>
      </w:tr>
      <w:tr w:rsidR="007E3101" w:rsidRPr="003A5D72" w:rsidTr="007D76BE">
        <w:tc>
          <w:tcPr>
            <w:tcW w:w="510" w:type="dxa"/>
            <w:tcBorders>
              <w:right w:val="single" w:sz="2" w:space="0" w:color="auto"/>
            </w:tcBorders>
          </w:tcPr>
          <w:p w:rsidR="002B7F34" w:rsidRPr="003A5D72" w:rsidRDefault="0097239F" w:rsidP="001D5108">
            <w:pPr>
              <w:pStyle w:val="AufzhlungNr"/>
              <w:numPr>
                <w:ilvl w:val="0"/>
                <w:numId w:val="7"/>
              </w:numPr>
              <w:ind w:left="57" w:firstLine="0"/>
              <w:rPr>
                <w:lang w:val="en-GB"/>
              </w:rPr>
            </w:pPr>
            <w:r w:rsidRPr="003A5D72">
              <w:rPr>
                <w:lang w:val="en-GB"/>
              </w:rPr>
              <w:t>3</w:t>
            </w:r>
          </w:p>
        </w:tc>
        <w:tc>
          <w:tcPr>
            <w:tcW w:w="4253" w:type="dxa"/>
            <w:tcBorders>
              <w:left w:val="single" w:sz="2" w:space="0" w:color="auto"/>
            </w:tcBorders>
          </w:tcPr>
          <w:p w:rsidR="00444C08" w:rsidRPr="003A5D72" w:rsidRDefault="00444C08" w:rsidP="00444C08">
            <w:pPr>
              <w:rPr>
                <w:lang w:val="en-GB"/>
              </w:rPr>
            </w:pPr>
            <w:r w:rsidRPr="003A5D72">
              <w:rPr>
                <w:lang w:val="en-GB"/>
              </w:rPr>
              <w:t>Tests and test records</w:t>
            </w:r>
          </w:p>
          <w:p w:rsidR="00444C08" w:rsidRPr="003A5D72" w:rsidRDefault="00444C08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 xml:space="preserve">Testing personnel is defined; competence is guaranteed </w:t>
            </w:r>
          </w:p>
          <w:p w:rsidR="00444C08" w:rsidRPr="003A5D72" w:rsidRDefault="00444C08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Suitable test environment</w:t>
            </w:r>
          </w:p>
          <w:p w:rsidR="00444C08" w:rsidRPr="003A5D72" w:rsidRDefault="00444C08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Test equipment is suitable and in good condition</w:t>
            </w:r>
          </w:p>
          <w:p w:rsidR="00444C08" w:rsidRPr="003A5D72" w:rsidRDefault="00444C08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 xml:space="preserve">Test requirements are appropriate and suitable </w:t>
            </w:r>
          </w:p>
          <w:p w:rsidR="00444C08" w:rsidRPr="003A5D72" w:rsidRDefault="00444C08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 xml:space="preserve">Appropriate retention period; further analysis is guaranteed </w:t>
            </w:r>
          </w:p>
          <w:p w:rsidR="002B7F34" w:rsidRPr="003A5D72" w:rsidRDefault="00444C08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Adequate storage conditions</w:t>
            </w:r>
          </w:p>
        </w:tc>
        <w:tc>
          <w:tcPr>
            <w:tcW w:w="3969" w:type="dxa"/>
          </w:tcPr>
          <w:p w:rsidR="002B7F34" w:rsidRPr="003A5D72" w:rsidRDefault="002B7F34" w:rsidP="000C7316">
            <w:pPr>
              <w:keepLines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B7F34" w:rsidRPr="003A5D72" w:rsidRDefault="002B7F34" w:rsidP="00DD31F5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B7F34" w:rsidRPr="003A5D72" w:rsidRDefault="002B7F34" w:rsidP="00DD31F5">
            <w:pPr>
              <w:jc w:val="center"/>
              <w:rPr>
                <w:lang w:val="en-GB"/>
              </w:rPr>
            </w:pPr>
          </w:p>
        </w:tc>
      </w:tr>
      <w:tr w:rsidR="007E3101" w:rsidRPr="003A5D72" w:rsidTr="007D76BE">
        <w:tc>
          <w:tcPr>
            <w:tcW w:w="510" w:type="dxa"/>
            <w:tcBorders>
              <w:right w:val="single" w:sz="2" w:space="0" w:color="auto"/>
            </w:tcBorders>
          </w:tcPr>
          <w:p w:rsidR="0091077C" w:rsidRPr="003A5D72" w:rsidRDefault="0091077C" w:rsidP="001D5108">
            <w:pPr>
              <w:pStyle w:val="AufzhlungNr"/>
              <w:numPr>
                <w:ilvl w:val="0"/>
                <w:numId w:val="7"/>
              </w:numPr>
              <w:ind w:left="57" w:firstLine="0"/>
              <w:rPr>
                <w:lang w:val="en-GB"/>
              </w:rPr>
            </w:pPr>
          </w:p>
        </w:tc>
        <w:tc>
          <w:tcPr>
            <w:tcW w:w="4253" w:type="dxa"/>
            <w:tcBorders>
              <w:left w:val="single" w:sz="2" w:space="0" w:color="auto"/>
            </w:tcBorders>
          </w:tcPr>
          <w:p w:rsidR="00444C08" w:rsidRPr="003A5D72" w:rsidRDefault="00444C08" w:rsidP="00444C08">
            <w:pPr>
              <w:rPr>
                <w:lang w:val="en-GB"/>
              </w:rPr>
            </w:pPr>
            <w:r w:rsidRPr="003A5D72">
              <w:rPr>
                <w:lang w:val="en-GB"/>
              </w:rPr>
              <w:t>CoP arrangements to ensure production/product conformity</w:t>
            </w:r>
          </w:p>
          <w:p w:rsidR="00444C08" w:rsidRPr="003A5D72" w:rsidRDefault="00444C08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Procedures and responsibilities are defined</w:t>
            </w:r>
          </w:p>
          <w:p w:rsidR="00444C08" w:rsidRPr="003A5D72" w:rsidRDefault="00444C08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Place of CoP testing</w:t>
            </w:r>
          </w:p>
          <w:p w:rsidR="00444C08" w:rsidRPr="003A5D72" w:rsidRDefault="00444C08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Test frequency and sample size (CoP-</w:t>
            </w:r>
            <w:r w:rsidR="00855510" w:rsidRPr="003A5D72">
              <w:rPr>
                <w:lang w:val="en-GB"/>
              </w:rPr>
              <w:t xml:space="preserve">testing </w:t>
            </w:r>
            <w:r w:rsidR="00A3742B" w:rsidRPr="003A5D72">
              <w:rPr>
                <w:lang w:val="en-GB"/>
              </w:rPr>
              <w:t>program</w:t>
            </w:r>
            <w:r w:rsidRPr="003A5D72">
              <w:rPr>
                <w:lang w:val="en-GB"/>
              </w:rPr>
              <w:t>) are adequately defined</w:t>
            </w:r>
          </w:p>
          <w:p w:rsidR="00444C08" w:rsidRPr="003A5D72" w:rsidRDefault="00444C08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Procedures and arrangements are effective</w:t>
            </w:r>
          </w:p>
          <w:p w:rsidR="001E33AD" w:rsidRPr="003A5D72" w:rsidRDefault="00444C08" w:rsidP="003147BB">
            <w:pPr>
              <w:pStyle w:val="Anforderungsaufzhlungen"/>
              <w:ind w:right="261"/>
              <w:rPr>
                <w:lang w:val="en-GB"/>
              </w:rPr>
            </w:pPr>
            <w:r w:rsidRPr="003A5D72">
              <w:rPr>
                <w:lang w:val="en-GB"/>
              </w:rPr>
              <w:t>Availability of test records for reporting to the KBA is guaranteed</w:t>
            </w:r>
          </w:p>
        </w:tc>
        <w:tc>
          <w:tcPr>
            <w:tcW w:w="3969" w:type="dxa"/>
          </w:tcPr>
          <w:p w:rsidR="0091077C" w:rsidRPr="003A5D72" w:rsidRDefault="0091077C" w:rsidP="000C7316">
            <w:pPr>
              <w:keepLines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1077C" w:rsidRPr="003A5D72" w:rsidRDefault="0091077C" w:rsidP="00DD31F5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1077C" w:rsidRPr="003A5D72" w:rsidRDefault="0091077C" w:rsidP="00DD31F5">
            <w:pPr>
              <w:jc w:val="center"/>
              <w:rPr>
                <w:lang w:val="en-GB"/>
              </w:rPr>
            </w:pPr>
          </w:p>
        </w:tc>
      </w:tr>
      <w:tr w:rsidR="007E3101" w:rsidRPr="003A5D72" w:rsidTr="007D76BE">
        <w:trPr>
          <w:trHeight w:val="851"/>
        </w:trPr>
        <w:tc>
          <w:tcPr>
            <w:tcW w:w="510" w:type="dxa"/>
            <w:tcBorders>
              <w:right w:val="single" w:sz="2" w:space="0" w:color="auto"/>
            </w:tcBorders>
          </w:tcPr>
          <w:p w:rsidR="002B7F34" w:rsidRPr="003A5D72" w:rsidRDefault="002B7F34" w:rsidP="001D5108">
            <w:pPr>
              <w:pStyle w:val="AufzhlungNr"/>
              <w:numPr>
                <w:ilvl w:val="0"/>
                <w:numId w:val="7"/>
              </w:numPr>
              <w:ind w:left="57" w:firstLine="0"/>
              <w:rPr>
                <w:lang w:val="en-GB"/>
              </w:rPr>
            </w:pPr>
          </w:p>
        </w:tc>
        <w:tc>
          <w:tcPr>
            <w:tcW w:w="4253" w:type="dxa"/>
            <w:tcBorders>
              <w:left w:val="single" w:sz="2" w:space="0" w:color="auto"/>
            </w:tcBorders>
          </w:tcPr>
          <w:p w:rsidR="00444C08" w:rsidRPr="003A5D72" w:rsidRDefault="00444C08" w:rsidP="00444C08">
            <w:pPr>
              <w:rPr>
                <w:lang w:val="en-GB"/>
              </w:rPr>
            </w:pPr>
            <w:r w:rsidRPr="003A5D72">
              <w:rPr>
                <w:lang w:val="en-GB"/>
              </w:rPr>
              <w:t>Analysis of test results</w:t>
            </w:r>
          </w:p>
          <w:p w:rsidR="00444C08" w:rsidRPr="003A5D72" w:rsidRDefault="00444C08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Responsibilities are assigned</w:t>
            </w:r>
          </w:p>
          <w:p w:rsidR="00444C08" w:rsidRPr="003A5D72" w:rsidRDefault="00444C08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Results within the accepted range</w:t>
            </w:r>
          </w:p>
          <w:p w:rsidR="00444C08" w:rsidRPr="003A5D72" w:rsidRDefault="00444C08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Trend analysis</w:t>
            </w:r>
          </w:p>
          <w:p w:rsidR="00C134E1" w:rsidRPr="003A5D72" w:rsidRDefault="00444C08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Corrective actions if necessary</w:t>
            </w:r>
          </w:p>
        </w:tc>
        <w:tc>
          <w:tcPr>
            <w:tcW w:w="3969" w:type="dxa"/>
          </w:tcPr>
          <w:p w:rsidR="002B7F34" w:rsidRPr="003A5D72" w:rsidRDefault="002B7F34" w:rsidP="000C7316">
            <w:pPr>
              <w:keepLines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B7F34" w:rsidRPr="003A5D72" w:rsidRDefault="002B7F34" w:rsidP="00DD31F5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B7F34" w:rsidRPr="003A5D72" w:rsidRDefault="002B7F34" w:rsidP="00DD31F5">
            <w:pPr>
              <w:jc w:val="center"/>
              <w:rPr>
                <w:lang w:val="en-GB"/>
              </w:rPr>
            </w:pPr>
          </w:p>
        </w:tc>
      </w:tr>
      <w:tr w:rsidR="007E3101" w:rsidRPr="003A5D72" w:rsidTr="007D76BE">
        <w:tc>
          <w:tcPr>
            <w:tcW w:w="510" w:type="dxa"/>
            <w:tcBorders>
              <w:right w:val="single" w:sz="2" w:space="0" w:color="auto"/>
            </w:tcBorders>
          </w:tcPr>
          <w:p w:rsidR="003114A1" w:rsidRPr="003A5D72" w:rsidRDefault="003114A1" w:rsidP="001D5108">
            <w:pPr>
              <w:pStyle w:val="AufzhlungNr"/>
              <w:numPr>
                <w:ilvl w:val="0"/>
                <w:numId w:val="7"/>
              </w:numPr>
              <w:ind w:left="57" w:firstLine="0"/>
              <w:rPr>
                <w:lang w:val="en-GB"/>
              </w:rPr>
            </w:pPr>
          </w:p>
        </w:tc>
        <w:tc>
          <w:tcPr>
            <w:tcW w:w="4253" w:type="dxa"/>
            <w:tcBorders>
              <w:left w:val="single" w:sz="2" w:space="0" w:color="auto"/>
            </w:tcBorders>
          </w:tcPr>
          <w:p w:rsidR="00444C08" w:rsidRPr="003A5D72" w:rsidRDefault="00444C08" w:rsidP="00444C08">
            <w:pPr>
              <w:rPr>
                <w:lang w:val="en-GB"/>
              </w:rPr>
            </w:pPr>
            <w:r w:rsidRPr="003A5D72">
              <w:rPr>
                <w:lang w:val="en-GB"/>
              </w:rPr>
              <w:t>Non-conformity/Corrective action</w:t>
            </w:r>
          </w:p>
          <w:p w:rsidR="00444C08" w:rsidRPr="003A5D72" w:rsidRDefault="00444C08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Complaint management/analysis</w:t>
            </w:r>
          </w:p>
          <w:p w:rsidR="00444C08" w:rsidRPr="003A5D72" w:rsidRDefault="00444C08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(market and service data)</w:t>
            </w:r>
          </w:p>
          <w:p w:rsidR="00444C08" w:rsidRPr="003A5D72" w:rsidRDefault="00444C08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Root cause analysis and risk analysis regarding similar products</w:t>
            </w:r>
          </w:p>
          <w:p w:rsidR="00444C08" w:rsidRPr="003A5D72" w:rsidRDefault="00444C08" w:rsidP="003147BB">
            <w:pPr>
              <w:pStyle w:val="Anforderungsaufzhlungen"/>
              <w:ind w:right="120"/>
              <w:rPr>
                <w:lang w:val="en-GB"/>
              </w:rPr>
            </w:pPr>
            <w:r w:rsidRPr="003A5D72">
              <w:rPr>
                <w:lang w:val="en-GB"/>
              </w:rPr>
              <w:t>Immediate and adequate implementation/realisation is guaranteed</w:t>
            </w:r>
          </w:p>
          <w:p w:rsidR="003114A1" w:rsidRPr="003A5D72" w:rsidRDefault="00444C08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Effectiveness is analysed</w:t>
            </w:r>
          </w:p>
        </w:tc>
        <w:tc>
          <w:tcPr>
            <w:tcW w:w="3969" w:type="dxa"/>
          </w:tcPr>
          <w:p w:rsidR="003114A1" w:rsidRPr="003A5D72" w:rsidRDefault="003114A1" w:rsidP="00B50414">
            <w:pPr>
              <w:keepLines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3114A1" w:rsidRPr="003A5D72" w:rsidRDefault="003114A1" w:rsidP="00DD31F5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3114A1" w:rsidRPr="003A5D72" w:rsidRDefault="003114A1" w:rsidP="00DD31F5">
            <w:pPr>
              <w:jc w:val="center"/>
              <w:rPr>
                <w:lang w:val="en-GB"/>
              </w:rPr>
            </w:pPr>
          </w:p>
        </w:tc>
      </w:tr>
      <w:tr w:rsidR="007E3101" w:rsidRPr="003A5D72" w:rsidTr="007D76BE">
        <w:tc>
          <w:tcPr>
            <w:tcW w:w="510" w:type="dxa"/>
            <w:tcBorders>
              <w:right w:val="single" w:sz="2" w:space="0" w:color="auto"/>
            </w:tcBorders>
          </w:tcPr>
          <w:p w:rsidR="009C42A9" w:rsidRPr="003A5D72" w:rsidRDefault="009C42A9" w:rsidP="001D5108">
            <w:pPr>
              <w:pStyle w:val="AufzhlungNr"/>
              <w:numPr>
                <w:ilvl w:val="0"/>
                <w:numId w:val="7"/>
              </w:numPr>
              <w:ind w:left="57" w:firstLine="0"/>
              <w:rPr>
                <w:lang w:val="en-GB"/>
              </w:rPr>
            </w:pPr>
            <w:bookmarkStart w:id="25" w:name="_Ref127961514"/>
            <w:bookmarkStart w:id="26" w:name="Abschnitt8_3Nr_7" w:colFirst="0" w:colLast="0"/>
          </w:p>
        </w:tc>
        <w:bookmarkEnd w:id="25"/>
        <w:tc>
          <w:tcPr>
            <w:tcW w:w="4253" w:type="dxa"/>
            <w:tcBorders>
              <w:left w:val="single" w:sz="2" w:space="0" w:color="auto"/>
            </w:tcBorders>
          </w:tcPr>
          <w:p w:rsidR="002C062D" w:rsidRPr="003A5D72" w:rsidRDefault="00855510" w:rsidP="00855510">
            <w:pPr>
              <w:ind w:right="-154"/>
              <w:rPr>
                <w:lang w:val="en-GB"/>
              </w:rPr>
            </w:pPr>
            <w:r w:rsidRPr="003A5D72">
              <w:rPr>
                <w:lang w:val="en-GB"/>
              </w:rPr>
              <w:t>Notification of non-conformities to the KBA</w:t>
            </w:r>
            <w:r w:rsidR="00FB5FF2" w:rsidRPr="003A5D72">
              <w:rPr>
                <w:rStyle w:val="Funotenzeichen"/>
                <w:lang w:val="en-GB"/>
              </w:rPr>
              <w:footnoteReference w:id="15"/>
            </w:r>
            <w:r w:rsidR="002C062D" w:rsidRPr="003A5D72">
              <w:rPr>
                <w:lang w:val="en-GB"/>
              </w:rPr>
              <w:t xml:space="preserve"> </w:t>
            </w:r>
          </w:p>
          <w:p w:rsidR="00855510" w:rsidRPr="003A5D72" w:rsidRDefault="00855510" w:rsidP="00855510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Reporting obligation</w:t>
            </w:r>
            <w:r w:rsidR="009E71CB" w:rsidRPr="003A5D72">
              <w:rPr>
                <w:lang w:val="en-GB"/>
              </w:rPr>
              <w:t>s</w:t>
            </w:r>
            <w:r w:rsidRPr="003A5D72">
              <w:rPr>
                <w:lang w:val="en-GB"/>
              </w:rPr>
              <w:t xml:space="preserve"> known</w:t>
            </w:r>
          </w:p>
          <w:p w:rsidR="00FB5FF2" w:rsidRPr="003A5D72" w:rsidRDefault="00855510" w:rsidP="00855510">
            <w:pPr>
              <w:pStyle w:val="Anforderungsaufzhlungen"/>
              <w:rPr>
                <w:b/>
                <w:lang w:val="en-GB"/>
              </w:rPr>
            </w:pPr>
            <w:r w:rsidRPr="003A5D72">
              <w:rPr>
                <w:lang w:val="en-GB"/>
              </w:rPr>
              <w:t>Responsibilities established</w:t>
            </w:r>
          </w:p>
        </w:tc>
        <w:tc>
          <w:tcPr>
            <w:tcW w:w="3969" w:type="dxa"/>
          </w:tcPr>
          <w:p w:rsidR="009C42A9" w:rsidRPr="003A5D72" w:rsidRDefault="009C42A9" w:rsidP="000C7316">
            <w:pPr>
              <w:keepLines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C42A9" w:rsidRPr="003A5D72" w:rsidRDefault="009C42A9" w:rsidP="00DD31F5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C42A9" w:rsidRPr="003A5D72" w:rsidRDefault="009C42A9" w:rsidP="00DD31F5">
            <w:pPr>
              <w:jc w:val="center"/>
              <w:rPr>
                <w:lang w:val="en-GB"/>
              </w:rPr>
            </w:pPr>
          </w:p>
        </w:tc>
      </w:tr>
      <w:bookmarkEnd w:id="26"/>
      <w:tr w:rsidR="007E3101" w:rsidRPr="003A5D72" w:rsidTr="007D76BE">
        <w:tc>
          <w:tcPr>
            <w:tcW w:w="510" w:type="dxa"/>
            <w:tcBorders>
              <w:right w:val="single" w:sz="2" w:space="0" w:color="auto"/>
            </w:tcBorders>
          </w:tcPr>
          <w:p w:rsidR="00F73F98" w:rsidRPr="003A5D72" w:rsidRDefault="00F73F98" w:rsidP="001D5108">
            <w:pPr>
              <w:pStyle w:val="AufzhlungNr"/>
              <w:pageBreakBefore/>
              <w:numPr>
                <w:ilvl w:val="0"/>
                <w:numId w:val="7"/>
              </w:numPr>
              <w:ind w:left="57" w:firstLine="0"/>
              <w:rPr>
                <w:lang w:val="en-GB"/>
              </w:rPr>
            </w:pPr>
          </w:p>
        </w:tc>
        <w:tc>
          <w:tcPr>
            <w:tcW w:w="4253" w:type="dxa"/>
            <w:tcBorders>
              <w:left w:val="single" w:sz="2" w:space="0" w:color="auto"/>
            </w:tcBorders>
          </w:tcPr>
          <w:p w:rsidR="00444C08" w:rsidRPr="003A5D72" w:rsidRDefault="00444C08" w:rsidP="00444C08">
            <w:pPr>
              <w:pageBreakBefore/>
              <w:rPr>
                <w:lang w:val="en-GB"/>
              </w:rPr>
            </w:pPr>
            <w:r w:rsidRPr="003A5D72">
              <w:rPr>
                <w:lang w:val="en-GB"/>
              </w:rPr>
              <w:t xml:space="preserve">Traceability of products </w:t>
            </w:r>
          </w:p>
          <w:p w:rsidR="00444C08" w:rsidRPr="003A5D72" w:rsidRDefault="00444C08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 xml:space="preserve">Marking in production (e.g. part, batch, time, VIN) </w:t>
            </w:r>
          </w:p>
          <w:p w:rsidR="00444C08" w:rsidRPr="003A5D72" w:rsidRDefault="00444C08" w:rsidP="00444C08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Clearly recognisable and attributable</w:t>
            </w:r>
          </w:p>
          <w:p w:rsidR="000C7316" w:rsidRPr="003A5D72" w:rsidRDefault="00444C08" w:rsidP="00444C08">
            <w:pPr>
              <w:pStyle w:val="Anforderungsaufzhlungen"/>
              <w:rPr>
                <w:b/>
                <w:bCs/>
                <w:sz w:val="14"/>
                <w:szCs w:val="14"/>
                <w:lang w:val="en-GB"/>
              </w:rPr>
            </w:pPr>
            <w:r w:rsidRPr="003A5D72">
              <w:rPr>
                <w:lang w:val="en-GB"/>
              </w:rPr>
              <w:t>Appropriate retention period guaranteed</w:t>
            </w:r>
            <w:r w:rsidRPr="003A5D72">
              <w:rPr>
                <w:rStyle w:val="Funotenzeichen"/>
                <w:lang w:val="en-GB"/>
              </w:rPr>
              <w:t xml:space="preserve"> </w:t>
            </w:r>
            <w:r w:rsidR="00432E18" w:rsidRPr="003A5D72">
              <w:rPr>
                <w:rStyle w:val="Funotenzeichen"/>
                <w:lang w:val="en-GB"/>
              </w:rPr>
              <w:footnoteReference w:id="16"/>
            </w:r>
          </w:p>
        </w:tc>
        <w:tc>
          <w:tcPr>
            <w:tcW w:w="3969" w:type="dxa"/>
          </w:tcPr>
          <w:p w:rsidR="00F73F98" w:rsidRPr="003A5D72" w:rsidRDefault="00F73F98" w:rsidP="009F330D">
            <w:pPr>
              <w:pageBreakBefore/>
              <w:rPr>
                <w:rStyle w:val="Hervorhebung"/>
                <w:i w:val="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F73F98" w:rsidRPr="003A5D72" w:rsidRDefault="00F73F98" w:rsidP="009F330D">
            <w:pPr>
              <w:pageBreakBefore/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F73F98" w:rsidRPr="003A5D72" w:rsidRDefault="00F73F98" w:rsidP="009F330D">
            <w:pPr>
              <w:pageBreakBefore/>
              <w:jc w:val="center"/>
              <w:rPr>
                <w:lang w:val="en-GB"/>
              </w:rPr>
            </w:pPr>
          </w:p>
        </w:tc>
      </w:tr>
      <w:tr w:rsidR="007E3101" w:rsidRPr="003A5D72" w:rsidTr="007D76BE">
        <w:tc>
          <w:tcPr>
            <w:tcW w:w="510" w:type="dxa"/>
            <w:tcBorders>
              <w:right w:val="single" w:sz="2" w:space="0" w:color="auto"/>
            </w:tcBorders>
          </w:tcPr>
          <w:p w:rsidR="006D4320" w:rsidRPr="003A5D72" w:rsidRDefault="006D4320" w:rsidP="001D5108">
            <w:pPr>
              <w:pStyle w:val="AufzhlungNr"/>
              <w:numPr>
                <w:ilvl w:val="0"/>
                <w:numId w:val="7"/>
              </w:numPr>
              <w:ind w:left="57" w:firstLine="0"/>
              <w:rPr>
                <w:lang w:val="en-GB"/>
              </w:rPr>
            </w:pPr>
          </w:p>
        </w:tc>
        <w:tc>
          <w:tcPr>
            <w:tcW w:w="4253" w:type="dxa"/>
            <w:tcBorders>
              <w:left w:val="single" w:sz="2" w:space="0" w:color="auto"/>
            </w:tcBorders>
          </w:tcPr>
          <w:p w:rsidR="00444C08" w:rsidRPr="003A5D72" w:rsidRDefault="00444C08" w:rsidP="00444C08">
            <w:pPr>
              <w:rPr>
                <w:lang w:val="en-GB"/>
              </w:rPr>
            </w:pPr>
            <w:r w:rsidRPr="003A5D72">
              <w:rPr>
                <w:lang w:val="en-GB"/>
              </w:rPr>
              <w:t>Approval compliant marking of the approval objects</w:t>
            </w:r>
          </w:p>
          <w:p w:rsidR="00E63106" w:rsidRPr="003A5D72" w:rsidRDefault="00444C08" w:rsidP="00444C08">
            <w:pPr>
              <w:pStyle w:val="Anforderungsaufzhlungen"/>
              <w:rPr>
                <w:b/>
                <w:lang w:val="en-GB"/>
              </w:rPr>
            </w:pPr>
            <w:r w:rsidRPr="003A5D72">
              <w:rPr>
                <w:lang w:val="en-GB"/>
              </w:rPr>
              <w:t xml:space="preserve">Complete in accordance with the type approval </w:t>
            </w:r>
            <w:r w:rsidR="00E63106" w:rsidRPr="003A5D72">
              <w:rPr>
                <w:lang w:val="en-GB"/>
              </w:rPr>
              <w:t>or the regulation on which type approval is based</w:t>
            </w:r>
          </w:p>
          <w:p w:rsidR="00F64FC2" w:rsidRPr="003A5D72" w:rsidRDefault="00444C08" w:rsidP="00444C08">
            <w:pPr>
              <w:pStyle w:val="Anforderungsaufzhlungen"/>
              <w:rPr>
                <w:b/>
                <w:lang w:val="en-GB"/>
              </w:rPr>
            </w:pPr>
            <w:r w:rsidRPr="003A5D72">
              <w:rPr>
                <w:lang w:val="en-GB"/>
              </w:rPr>
              <w:t>Size, readability, durability</w:t>
            </w:r>
          </w:p>
        </w:tc>
        <w:tc>
          <w:tcPr>
            <w:tcW w:w="3969" w:type="dxa"/>
          </w:tcPr>
          <w:p w:rsidR="006D4320" w:rsidRPr="003A5D72" w:rsidRDefault="006D4320" w:rsidP="00610CE1">
            <w:pPr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D4320" w:rsidRPr="003A5D72" w:rsidRDefault="006D4320" w:rsidP="00DD31F5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6D4320" w:rsidRPr="003A5D72" w:rsidRDefault="006D4320" w:rsidP="00DD31F5">
            <w:pPr>
              <w:jc w:val="center"/>
              <w:rPr>
                <w:lang w:val="en-GB"/>
              </w:rPr>
            </w:pPr>
          </w:p>
        </w:tc>
      </w:tr>
      <w:tr w:rsidR="007E3101" w:rsidRPr="003A5D72" w:rsidTr="007D76BE">
        <w:trPr>
          <w:trHeight w:val="599"/>
        </w:trPr>
        <w:tc>
          <w:tcPr>
            <w:tcW w:w="510" w:type="dxa"/>
            <w:vMerge w:val="restart"/>
            <w:tcBorders>
              <w:right w:val="single" w:sz="2" w:space="0" w:color="auto"/>
            </w:tcBorders>
          </w:tcPr>
          <w:p w:rsidR="002438EF" w:rsidRPr="003A5D72" w:rsidRDefault="002438EF" w:rsidP="001D5108">
            <w:pPr>
              <w:pStyle w:val="AufzhlungNr"/>
              <w:numPr>
                <w:ilvl w:val="0"/>
                <w:numId w:val="7"/>
              </w:numPr>
              <w:ind w:left="57" w:firstLine="0"/>
              <w:rPr>
                <w:lang w:val="en-GB"/>
              </w:rPr>
            </w:pPr>
          </w:p>
        </w:tc>
        <w:tc>
          <w:tcPr>
            <w:tcW w:w="4253" w:type="dxa"/>
            <w:vMerge w:val="restart"/>
            <w:tcBorders>
              <w:left w:val="single" w:sz="2" w:space="0" w:color="auto"/>
            </w:tcBorders>
          </w:tcPr>
          <w:p w:rsidR="002438EF" w:rsidRPr="003A5D72" w:rsidRDefault="002438EF" w:rsidP="008C5AAE">
            <w:pPr>
              <w:rPr>
                <w:lang w:val="en-GB"/>
              </w:rPr>
            </w:pPr>
            <w:proofErr w:type="spellStart"/>
            <w:r w:rsidRPr="003A5D72">
              <w:rPr>
                <w:lang w:val="en-GB"/>
              </w:rPr>
              <w:t>CoC</w:t>
            </w:r>
            <w:proofErr w:type="spellEnd"/>
            <w:r w:rsidRPr="003A5D72">
              <w:rPr>
                <w:lang w:val="en-GB"/>
              </w:rPr>
              <w:t>-</w:t>
            </w:r>
            <w:r w:rsidR="001E79CD" w:rsidRPr="003A5D72">
              <w:rPr>
                <w:lang w:val="en-GB"/>
              </w:rPr>
              <w:t>Document</w:t>
            </w:r>
            <w:r w:rsidRPr="003A5D72">
              <w:rPr>
                <w:lang w:val="en-GB"/>
              </w:rPr>
              <w:t xml:space="preserve">, </w:t>
            </w:r>
            <w:r w:rsidR="001E79CD" w:rsidRPr="003A5D72">
              <w:rPr>
                <w:lang w:val="en-GB"/>
              </w:rPr>
              <w:t>date confirmation</w:t>
            </w:r>
            <w:r w:rsidRPr="003A5D72">
              <w:rPr>
                <w:lang w:val="en-GB"/>
              </w:rPr>
              <w:t xml:space="preserve"> </w:t>
            </w:r>
            <w:r w:rsidR="001E79CD" w:rsidRPr="003A5D72">
              <w:rPr>
                <w:lang w:val="en-GB"/>
              </w:rPr>
              <w:t xml:space="preserve">according to </w:t>
            </w:r>
            <w:proofErr w:type="spellStart"/>
            <w:r w:rsidRPr="003A5D72">
              <w:rPr>
                <w:lang w:val="en-GB"/>
              </w:rPr>
              <w:t>StVZO</w:t>
            </w:r>
            <w:proofErr w:type="spellEnd"/>
            <w:r w:rsidR="001E79CD" w:rsidRPr="003A5D72">
              <w:rPr>
                <w:lang w:val="en-GB"/>
              </w:rPr>
              <w:t>,</w:t>
            </w:r>
            <w:r w:rsidRPr="003A5D72">
              <w:rPr>
                <w:lang w:val="en-GB"/>
              </w:rPr>
              <w:t xml:space="preserve"> </w:t>
            </w:r>
            <w:r w:rsidR="001E79CD" w:rsidRPr="003A5D72">
              <w:rPr>
                <w:lang w:val="en-GB"/>
              </w:rPr>
              <w:t>template</w:t>
            </w:r>
            <w:r w:rsidRPr="003A5D72">
              <w:rPr>
                <w:lang w:val="en-GB"/>
              </w:rPr>
              <w:t xml:space="preserve"> 2d (</w:t>
            </w:r>
            <w:proofErr w:type="spellStart"/>
            <w:r w:rsidRPr="003A5D72">
              <w:rPr>
                <w:lang w:val="en-GB"/>
              </w:rPr>
              <w:t>StVZO</w:t>
            </w:r>
            <w:proofErr w:type="spellEnd"/>
            <w:r w:rsidRPr="003A5D72">
              <w:rPr>
                <w:lang w:val="en-GB"/>
              </w:rPr>
              <w:t xml:space="preserve"> § 20 Abs. 3a) </w:t>
            </w:r>
            <w:r w:rsidR="0053608B" w:rsidRPr="003A5D72">
              <w:rPr>
                <w:lang w:val="en-GB"/>
              </w:rPr>
              <w:t>certificate of r</w:t>
            </w:r>
            <w:r w:rsidR="001E79CD" w:rsidRPr="003A5D72">
              <w:rPr>
                <w:lang w:val="en-GB"/>
              </w:rPr>
              <w:t xml:space="preserve">egistration </w:t>
            </w:r>
            <w:r w:rsidR="0053608B" w:rsidRPr="003A5D72">
              <w:rPr>
                <w:lang w:val="en-GB"/>
              </w:rPr>
              <w:t xml:space="preserve">part </w:t>
            </w:r>
            <w:r w:rsidRPr="003A5D72">
              <w:rPr>
                <w:lang w:val="en-GB"/>
              </w:rPr>
              <w:t>II (ZB II)</w:t>
            </w:r>
          </w:p>
          <w:p w:rsidR="00E63106" w:rsidRPr="003A5D72" w:rsidRDefault="00E63106" w:rsidP="00E63106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>Printout on paper with forgery-proof features</w:t>
            </w:r>
          </w:p>
          <w:p w:rsidR="00E63106" w:rsidRPr="003A5D72" w:rsidRDefault="00E63106" w:rsidP="00E63106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 xml:space="preserve">Signature authorisation according to type approval </w:t>
            </w:r>
          </w:p>
          <w:p w:rsidR="00E63106" w:rsidRPr="003A5D72" w:rsidRDefault="00E63106" w:rsidP="00E63106">
            <w:pPr>
              <w:pStyle w:val="Anforderungsaufzhlungen"/>
              <w:rPr>
                <w:lang w:val="en-GB"/>
              </w:rPr>
            </w:pPr>
            <w:r w:rsidRPr="003A5D72">
              <w:rPr>
                <w:lang w:val="en-GB"/>
              </w:rPr>
              <w:t xml:space="preserve">Receipt and processing authorisation for ZB II defined (also recommended for </w:t>
            </w:r>
            <w:proofErr w:type="spellStart"/>
            <w:r w:rsidRPr="003A5D72">
              <w:rPr>
                <w:lang w:val="en-GB"/>
              </w:rPr>
              <w:t>CoC</w:t>
            </w:r>
            <w:proofErr w:type="spellEnd"/>
            <w:r w:rsidRPr="003A5D72">
              <w:rPr>
                <w:lang w:val="en-GB"/>
              </w:rPr>
              <w:t xml:space="preserve"> document)</w:t>
            </w:r>
          </w:p>
          <w:p w:rsidR="002438EF" w:rsidRPr="003A5D72" w:rsidRDefault="00E63106" w:rsidP="00E778DF">
            <w:pPr>
              <w:pStyle w:val="Anforderungsaufzhlungen"/>
              <w:ind w:right="120"/>
              <w:rPr>
                <w:lang w:val="en-GB"/>
              </w:rPr>
            </w:pPr>
            <w:r w:rsidRPr="003A5D72">
              <w:rPr>
                <w:lang w:val="en-GB"/>
              </w:rPr>
              <w:t xml:space="preserve">Secure storage and routing of defective ZB II and </w:t>
            </w:r>
            <w:proofErr w:type="spellStart"/>
            <w:r w:rsidRPr="003A5D72">
              <w:rPr>
                <w:lang w:val="en-GB"/>
              </w:rPr>
              <w:t>CoC</w:t>
            </w:r>
            <w:proofErr w:type="spellEnd"/>
            <w:r w:rsidRPr="003A5D72">
              <w:rPr>
                <w:lang w:val="en-GB"/>
              </w:rPr>
              <w:t xml:space="preserve"> document</w:t>
            </w:r>
            <w:r w:rsidR="009E71CB" w:rsidRPr="003A5D72">
              <w:rPr>
                <w:lang w:val="en-GB"/>
              </w:rPr>
              <w:t xml:space="preserve"> paper</w:t>
            </w:r>
            <w:r w:rsidRPr="003A5D72">
              <w:rPr>
                <w:lang w:val="en-GB"/>
              </w:rPr>
              <w:t xml:space="preserve"> specified</w:t>
            </w:r>
          </w:p>
        </w:tc>
        <w:tc>
          <w:tcPr>
            <w:tcW w:w="3969" w:type="dxa"/>
            <w:vMerge w:val="restart"/>
          </w:tcPr>
          <w:p w:rsidR="002438EF" w:rsidRPr="003A5D72" w:rsidRDefault="002438EF" w:rsidP="000C7316">
            <w:pPr>
              <w:keepLines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438EF" w:rsidRPr="003A5D72" w:rsidRDefault="002438EF" w:rsidP="00DD31F5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2438EF" w:rsidRPr="003A5D72" w:rsidRDefault="002438EF" w:rsidP="00DD31F5">
            <w:pPr>
              <w:jc w:val="center"/>
              <w:rPr>
                <w:lang w:val="en-GB"/>
              </w:rPr>
            </w:pPr>
          </w:p>
        </w:tc>
      </w:tr>
      <w:tr w:rsidR="002438EF" w:rsidRPr="003A5D72" w:rsidTr="007D76BE">
        <w:trPr>
          <w:trHeight w:val="1260"/>
        </w:trPr>
        <w:tc>
          <w:tcPr>
            <w:tcW w:w="510" w:type="dxa"/>
            <w:vMerge/>
            <w:tcBorders>
              <w:right w:val="single" w:sz="2" w:space="0" w:color="auto"/>
            </w:tcBorders>
          </w:tcPr>
          <w:p w:rsidR="002438EF" w:rsidRPr="003A5D72" w:rsidRDefault="002438EF" w:rsidP="000C7316">
            <w:pPr>
              <w:pStyle w:val="FlieText"/>
              <w:keepLines/>
              <w:ind w:left="-57"/>
              <w:jc w:val="center"/>
              <w:outlineLvl w:val="0"/>
              <w:rPr>
                <w:lang w:val="en-GB"/>
              </w:rPr>
            </w:pPr>
          </w:p>
        </w:tc>
        <w:tc>
          <w:tcPr>
            <w:tcW w:w="4253" w:type="dxa"/>
            <w:vMerge/>
            <w:tcBorders>
              <w:left w:val="single" w:sz="2" w:space="0" w:color="auto"/>
            </w:tcBorders>
          </w:tcPr>
          <w:p w:rsidR="002438EF" w:rsidRPr="003A5D72" w:rsidRDefault="002438EF" w:rsidP="006C358F">
            <w:pPr>
              <w:pStyle w:val="FlieText"/>
              <w:ind w:left="3"/>
              <w:rPr>
                <w:lang w:val="en-GB"/>
              </w:rPr>
            </w:pPr>
          </w:p>
        </w:tc>
        <w:tc>
          <w:tcPr>
            <w:tcW w:w="3969" w:type="dxa"/>
            <w:vMerge/>
          </w:tcPr>
          <w:p w:rsidR="002438EF" w:rsidRPr="003A5D72" w:rsidRDefault="002438EF" w:rsidP="000C7316">
            <w:pPr>
              <w:keepLines/>
              <w:rPr>
                <w:lang w:val="en-GB"/>
              </w:rPr>
            </w:pPr>
          </w:p>
        </w:tc>
        <w:tc>
          <w:tcPr>
            <w:tcW w:w="1134" w:type="dxa"/>
            <w:gridSpan w:val="2"/>
          </w:tcPr>
          <w:p w:rsidR="00444C08" w:rsidRPr="003A5D72" w:rsidRDefault="00444C08" w:rsidP="00444C08">
            <w:pPr>
              <w:jc w:val="center"/>
              <w:rPr>
                <w:sz w:val="16"/>
                <w:lang w:val="en-GB"/>
              </w:rPr>
            </w:pPr>
            <w:r w:rsidRPr="003A5D72">
              <w:rPr>
                <w:sz w:val="16"/>
                <w:lang w:val="en-GB"/>
              </w:rPr>
              <w:t>Not applicable</w:t>
            </w:r>
          </w:p>
          <w:p w:rsidR="00444C08" w:rsidRPr="003A5D72" w:rsidRDefault="00444C08" w:rsidP="00DD31F5">
            <w:pPr>
              <w:jc w:val="center"/>
              <w:rPr>
                <w:lang w:val="en-GB"/>
              </w:rPr>
            </w:pPr>
          </w:p>
          <w:p w:rsidR="00F605CD" w:rsidRPr="003A5D72" w:rsidRDefault="00F605CD" w:rsidP="00DD31F5">
            <w:pPr>
              <w:jc w:val="center"/>
              <w:rPr>
                <w:lang w:val="en-GB"/>
              </w:rPr>
            </w:pPr>
          </w:p>
        </w:tc>
      </w:tr>
      <w:bookmarkEnd w:id="22"/>
    </w:tbl>
    <w:p w:rsidR="00F64FC2" w:rsidRPr="007E3101" w:rsidRDefault="00F64FC2" w:rsidP="00610CE1">
      <w:pPr>
        <w:rPr>
          <w:lang w:val="en-GB"/>
        </w:rPr>
      </w:pPr>
    </w:p>
    <w:p w:rsidR="00F64FC2" w:rsidRPr="007E3101" w:rsidRDefault="00F64FC2" w:rsidP="00610CE1">
      <w:pPr>
        <w:pStyle w:val="FlieText"/>
        <w:ind w:left="0"/>
        <w:rPr>
          <w:lang w:val="en-GB"/>
        </w:rPr>
      </w:pPr>
    </w:p>
    <w:p w:rsidR="00A32C5B" w:rsidRPr="007E3101" w:rsidRDefault="0008584A" w:rsidP="0008584A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t>9</w:t>
      </w:r>
      <w:r>
        <w:rPr>
          <w:lang w:val="en-GB"/>
        </w:rPr>
        <w:tab/>
      </w:r>
      <w:r w:rsidR="00444C08" w:rsidRPr="007E3101">
        <w:rPr>
          <w:lang w:val="en-GB"/>
        </w:rPr>
        <w:t>Further arrangements to meet the approval relevant and the market surveillance requirements</w:t>
      </w:r>
    </w:p>
    <w:tbl>
      <w:tblPr>
        <w:tblStyle w:val="Tabellenraster"/>
        <w:tblW w:w="9866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10"/>
        <w:gridCol w:w="4253"/>
        <w:gridCol w:w="3969"/>
        <w:gridCol w:w="567"/>
        <w:gridCol w:w="567"/>
      </w:tblGrid>
      <w:tr w:rsidR="007E3101" w:rsidRPr="007E3101" w:rsidTr="00E079E8">
        <w:trPr>
          <w:tblHeader/>
        </w:trPr>
        <w:tc>
          <w:tcPr>
            <w:tcW w:w="510" w:type="dxa"/>
            <w:vAlign w:val="center"/>
          </w:tcPr>
          <w:p w:rsidR="005B2C74" w:rsidRPr="007E3101" w:rsidRDefault="00924227" w:rsidP="00444C08">
            <w:pPr>
              <w:ind w:left="-28"/>
              <w:jc w:val="center"/>
              <w:rPr>
                <w:lang w:val="en-GB"/>
              </w:rPr>
            </w:pPr>
            <w:bookmarkStart w:id="27" w:name="_Toc169062113"/>
            <w:r w:rsidRPr="007E3101">
              <w:rPr>
                <w:lang w:val="en-GB"/>
              </w:rPr>
              <w:t>N</w:t>
            </w:r>
            <w:r w:rsidR="00444C08" w:rsidRPr="007E3101">
              <w:rPr>
                <w:lang w:val="en-GB"/>
              </w:rPr>
              <w:t>o</w:t>
            </w:r>
            <w:r w:rsidR="007D4464" w:rsidRPr="007E3101">
              <w:rPr>
                <w:lang w:val="en-GB"/>
              </w:rPr>
              <w:t>.</w:t>
            </w:r>
          </w:p>
        </w:tc>
        <w:tc>
          <w:tcPr>
            <w:tcW w:w="4253" w:type="dxa"/>
            <w:vAlign w:val="center"/>
          </w:tcPr>
          <w:p w:rsidR="005B2C74" w:rsidRPr="007E3101" w:rsidRDefault="00444C08" w:rsidP="007C3FB4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Requirements to the approval holder</w:t>
            </w:r>
          </w:p>
        </w:tc>
        <w:tc>
          <w:tcPr>
            <w:tcW w:w="3969" w:type="dxa"/>
            <w:vAlign w:val="center"/>
          </w:tcPr>
          <w:p w:rsidR="005B2C74" w:rsidRPr="007E3101" w:rsidRDefault="00444C08" w:rsidP="00444C08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Arrangements of the approval holder/</w:t>
            </w:r>
            <w:r w:rsidRPr="007E3101">
              <w:rPr>
                <w:lang w:val="en-GB"/>
              </w:rPr>
              <w:br/>
              <w:t>of the production plant</w:t>
            </w:r>
          </w:p>
        </w:tc>
        <w:tc>
          <w:tcPr>
            <w:tcW w:w="567" w:type="dxa"/>
            <w:vAlign w:val="center"/>
          </w:tcPr>
          <w:p w:rsidR="005B2C74" w:rsidRPr="007E3101" w:rsidRDefault="00444C08" w:rsidP="007C3FB4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ok</w:t>
            </w:r>
          </w:p>
        </w:tc>
        <w:tc>
          <w:tcPr>
            <w:tcW w:w="567" w:type="dxa"/>
            <w:vAlign w:val="center"/>
          </w:tcPr>
          <w:p w:rsidR="005B2C74" w:rsidRPr="007E3101" w:rsidRDefault="005B2C74" w:rsidP="007C3FB4">
            <w:pPr>
              <w:jc w:val="center"/>
              <w:rPr>
                <w:lang w:val="en-GB"/>
              </w:rPr>
            </w:pPr>
            <w:proofErr w:type="spellStart"/>
            <w:r w:rsidRPr="007E3101">
              <w:rPr>
                <w:lang w:val="en-GB"/>
              </w:rPr>
              <w:t>n</w:t>
            </w:r>
            <w:r w:rsidR="00444C08" w:rsidRPr="007E3101">
              <w:rPr>
                <w:lang w:val="en-GB"/>
              </w:rPr>
              <w:t>ok</w:t>
            </w:r>
            <w:proofErr w:type="spellEnd"/>
          </w:p>
        </w:tc>
      </w:tr>
      <w:bookmarkEnd w:id="27"/>
      <w:tr w:rsidR="007E3101" w:rsidRPr="00904F21" w:rsidTr="00E079E8">
        <w:trPr>
          <w:trHeight w:val="851"/>
        </w:trPr>
        <w:tc>
          <w:tcPr>
            <w:tcW w:w="510" w:type="dxa"/>
          </w:tcPr>
          <w:p w:rsidR="0091077C" w:rsidRPr="007E3101" w:rsidRDefault="0091077C" w:rsidP="001D5108">
            <w:pPr>
              <w:pStyle w:val="AufzhlungNr"/>
              <w:numPr>
                <w:ilvl w:val="0"/>
                <w:numId w:val="8"/>
              </w:numPr>
              <w:ind w:left="57" w:firstLine="0"/>
              <w:rPr>
                <w:lang w:val="en-GB"/>
              </w:rPr>
            </w:pPr>
          </w:p>
        </w:tc>
        <w:tc>
          <w:tcPr>
            <w:tcW w:w="4253" w:type="dxa"/>
          </w:tcPr>
          <w:p w:rsidR="00444C08" w:rsidRPr="007E3101" w:rsidRDefault="00444C08" w:rsidP="00444C08">
            <w:pPr>
              <w:keepLines/>
              <w:rPr>
                <w:lang w:val="en-GB"/>
              </w:rPr>
            </w:pPr>
            <w:r w:rsidRPr="007E3101">
              <w:rPr>
                <w:lang w:val="en-GB"/>
              </w:rPr>
              <w:t>It is ensured that</w:t>
            </w:r>
          </w:p>
          <w:p w:rsidR="00444C08" w:rsidRPr="007E3101" w:rsidRDefault="00444C08" w:rsidP="00444C08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 xml:space="preserve">The approval holder is familiar with his rights and obligations </w:t>
            </w:r>
          </w:p>
          <w:p w:rsidR="00444C08" w:rsidRPr="007E3101" w:rsidRDefault="00444C08" w:rsidP="00444C08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Only approved and up-to-date internal and external documents are in use in the departments</w:t>
            </w:r>
          </w:p>
          <w:p w:rsidR="00444C08" w:rsidRPr="007E3101" w:rsidRDefault="00444C08" w:rsidP="00444C08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The approval holder is familiar with the latest version of relevant standards/requirements</w:t>
            </w:r>
          </w:p>
          <w:p w:rsidR="0091077C" w:rsidRPr="007E3101" w:rsidRDefault="00444C08" w:rsidP="00444C08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The approval holder is able to react on changes appropriately and in time</w:t>
            </w:r>
          </w:p>
        </w:tc>
        <w:tc>
          <w:tcPr>
            <w:tcW w:w="3969" w:type="dxa"/>
          </w:tcPr>
          <w:p w:rsidR="0091077C" w:rsidRPr="007E3101" w:rsidRDefault="0091077C" w:rsidP="00385CB9">
            <w:pPr>
              <w:keepLines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1077C" w:rsidRPr="007E3101" w:rsidRDefault="0091077C" w:rsidP="00DD31F5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1077C" w:rsidRPr="007E3101" w:rsidRDefault="0091077C" w:rsidP="00DD31F5">
            <w:pPr>
              <w:jc w:val="center"/>
              <w:rPr>
                <w:lang w:val="en-GB"/>
              </w:rPr>
            </w:pPr>
          </w:p>
        </w:tc>
      </w:tr>
      <w:tr w:rsidR="007E3101" w:rsidRPr="00904F21" w:rsidTr="00E079E8">
        <w:trPr>
          <w:trHeight w:val="851"/>
        </w:trPr>
        <w:tc>
          <w:tcPr>
            <w:tcW w:w="510" w:type="dxa"/>
          </w:tcPr>
          <w:p w:rsidR="0091077C" w:rsidRPr="007E3101" w:rsidRDefault="0091077C" w:rsidP="001D5108">
            <w:pPr>
              <w:pStyle w:val="AufzhlungNr"/>
              <w:numPr>
                <w:ilvl w:val="0"/>
                <w:numId w:val="8"/>
              </w:numPr>
              <w:ind w:left="57" w:firstLine="0"/>
              <w:rPr>
                <w:lang w:val="en-GB"/>
              </w:rPr>
            </w:pPr>
          </w:p>
        </w:tc>
        <w:tc>
          <w:tcPr>
            <w:tcW w:w="4253" w:type="dxa"/>
          </w:tcPr>
          <w:p w:rsidR="00444C08" w:rsidRPr="007E3101" w:rsidRDefault="00444C08" w:rsidP="00444C08">
            <w:pPr>
              <w:rPr>
                <w:lang w:val="en-GB"/>
              </w:rPr>
            </w:pPr>
            <w:r w:rsidRPr="007E3101">
              <w:rPr>
                <w:lang w:val="en-GB"/>
              </w:rPr>
              <w:t>Extension of type approvals are applied</w:t>
            </w:r>
            <w:r w:rsidRPr="007E3101">
              <w:rPr>
                <w:lang w:val="en-GB"/>
              </w:rPr>
              <w:br/>
              <w:t>at the KBA</w:t>
            </w:r>
          </w:p>
          <w:p w:rsidR="00444C08" w:rsidRPr="007E3101" w:rsidRDefault="00444C08" w:rsidP="00444C08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Prior to design changes</w:t>
            </w:r>
          </w:p>
          <w:p w:rsidR="00444C08" w:rsidRPr="007E3101" w:rsidRDefault="00444C08" w:rsidP="00444C08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In case of administrative changes</w:t>
            </w:r>
            <w:r w:rsidR="00576081" w:rsidRPr="007E3101">
              <w:rPr>
                <w:rStyle w:val="Funotenzeichen"/>
                <w:lang w:val="en-GB"/>
              </w:rPr>
              <w:footnoteReference w:id="17"/>
            </w:r>
            <w:r w:rsidRPr="007E3101">
              <w:rPr>
                <w:lang w:val="en-GB"/>
              </w:rPr>
              <w:t xml:space="preserve"> </w:t>
            </w:r>
          </w:p>
          <w:p w:rsidR="00444C08" w:rsidRPr="007E3101" w:rsidRDefault="00444C08" w:rsidP="00444C08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Prior to other alterations regarding the application</w:t>
            </w:r>
          </w:p>
          <w:p w:rsidR="0091077C" w:rsidRPr="007E3101" w:rsidRDefault="00444C08" w:rsidP="00444C08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In case of replacement of suppliers (only if specified by the type approval or legally required)</w:t>
            </w:r>
          </w:p>
        </w:tc>
        <w:tc>
          <w:tcPr>
            <w:tcW w:w="3969" w:type="dxa"/>
          </w:tcPr>
          <w:p w:rsidR="0091077C" w:rsidRPr="007E3101" w:rsidRDefault="0091077C" w:rsidP="00385CB9">
            <w:pPr>
              <w:keepLines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1077C" w:rsidRPr="007E3101" w:rsidRDefault="0091077C" w:rsidP="00DD31F5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1077C" w:rsidRPr="007E3101" w:rsidRDefault="0091077C" w:rsidP="00DD31F5">
            <w:pPr>
              <w:jc w:val="center"/>
              <w:rPr>
                <w:lang w:val="en-GB"/>
              </w:rPr>
            </w:pPr>
          </w:p>
        </w:tc>
      </w:tr>
      <w:tr w:rsidR="007E3101" w:rsidRPr="00904F21" w:rsidTr="00E079E8">
        <w:trPr>
          <w:trHeight w:val="851"/>
        </w:trPr>
        <w:tc>
          <w:tcPr>
            <w:tcW w:w="510" w:type="dxa"/>
          </w:tcPr>
          <w:p w:rsidR="00721010" w:rsidRPr="007E3101" w:rsidRDefault="00721010" w:rsidP="001D5108">
            <w:pPr>
              <w:pStyle w:val="AufzhlungNr"/>
              <w:numPr>
                <w:ilvl w:val="0"/>
                <w:numId w:val="8"/>
              </w:numPr>
              <w:ind w:left="57" w:firstLine="0"/>
              <w:rPr>
                <w:lang w:val="en-GB"/>
              </w:rPr>
            </w:pPr>
          </w:p>
        </w:tc>
        <w:tc>
          <w:tcPr>
            <w:tcW w:w="4253" w:type="dxa"/>
          </w:tcPr>
          <w:p w:rsidR="00444C08" w:rsidRPr="007E3101" w:rsidRDefault="00444C08" w:rsidP="00444C08">
            <w:pPr>
              <w:rPr>
                <w:lang w:val="en-GB"/>
              </w:rPr>
            </w:pPr>
            <w:r w:rsidRPr="007E3101">
              <w:rPr>
                <w:lang w:val="en-GB"/>
              </w:rPr>
              <w:t>Responsibilities for MS are defined</w:t>
            </w:r>
          </w:p>
          <w:p w:rsidR="00444C08" w:rsidRPr="007E3101" w:rsidRDefault="00444C08" w:rsidP="00444C08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 xml:space="preserve">Representative (for MS and ARR), importer, distributor, </w:t>
            </w:r>
            <w:r w:rsidR="00E63106" w:rsidRPr="007E3101">
              <w:rPr>
                <w:lang w:val="en-GB"/>
              </w:rPr>
              <w:t>interfaces are defined</w:t>
            </w:r>
          </w:p>
          <w:p w:rsidR="00E63106" w:rsidRPr="007E3101" w:rsidRDefault="001E79CD" w:rsidP="00444C08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Reporting obligation</w:t>
            </w:r>
            <w:r w:rsidR="009E71CB" w:rsidRPr="007E3101">
              <w:rPr>
                <w:lang w:val="en-GB"/>
              </w:rPr>
              <w:t>s</w:t>
            </w:r>
            <w:r w:rsidR="00E63106" w:rsidRPr="007E3101">
              <w:rPr>
                <w:lang w:val="en-GB"/>
              </w:rPr>
              <w:t xml:space="preserve"> to MS authority is known</w:t>
            </w:r>
          </w:p>
          <w:p w:rsidR="00444C08" w:rsidRPr="007E3101" w:rsidRDefault="00444C08" w:rsidP="00444C08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Definition of risks</w:t>
            </w:r>
          </w:p>
          <w:p w:rsidR="00444C08" w:rsidRPr="007E3101" w:rsidRDefault="00444C08" w:rsidP="00444C08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Obligations are known</w:t>
            </w:r>
          </w:p>
          <w:p w:rsidR="00721010" w:rsidRPr="007E3101" w:rsidRDefault="00444C08" w:rsidP="00444C08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Chain of commands are defined</w:t>
            </w:r>
          </w:p>
        </w:tc>
        <w:tc>
          <w:tcPr>
            <w:tcW w:w="3969" w:type="dxa"/>
          </w:tcPr>
          <w:p w:rsidR="00721010" w:rsidRPr="007E3101" w:rsidRDefault="00721010" w:rsidP="00E510F1">
            <w:pPr>
              <w:keepLines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721010" w:rsidRPr="007E3101" w:rsidRDefault="00721010" w:rsidP="00DD31F5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721010" w:rsidRPr="007E3101" w:rsidRDefault="00721010" w:rsidP="00DD31F5">
            <w:pPr>
              <w:jc w:val="center"/>
              <w:rPr>
                <w:lang w:val="en-GB"/>
              </w:rPr>
            </w:pPr>
          </w:p>
        </w:tc>
      </w:tr>
      <w:tr w:rsidR="007E3101" w:rsidRPr="00904F21" w:rsidTr="00E079E8">
        <w:trPr>
          <w:trHeight w:val="851"/>
        </w:trPr>
        <w:tc>
          <w:tcPr>
            <w:tcW w:w="510" w:type="dxa"/>
          </w:tcPr>
          <w:p w:rsidR="00023CA8" w:rsidRPr="007E3101" w:rsidRDefault="00023CA8" w:rsidP="001D5108">
            <w:pPr>
              <w:pStyle w:val="AufzhlungNr"/>
              <w:numPr>
                <w:ilvl w:val="0"/>
                <w:numId w:val="8"/>
              </w:numPr>
              <w:ind w:left="57" w:firstLine="0"/>
              <w:rPr>
                <w:lang w:val="en-GB"/>
              </w:rPr>
            </w:pPr>
          </w:p>
        </w:tc>
        <w:tc>
          <w:tcPr>
            <w:tcW w:w="4253" w:type="dxa"/>
          </w:tcPr>
          <w:p w:rsidR="00444C08" w:rsidRPr="007E3101" w:rsidRDefault="00444C08" w:rsidP="00444C08">
            <w:pPr>
              <w:rPr>
                <w:lang w:val="en-GB"/>
              </w:rPr>
            </w:pPr>
            <w:r w:rsidRPr="007E3101">
              <w:rPr>
                <w:lang w:val="en-GB"/>
              </w:rPr>
              <w:t xml:space="preserve">Recall of risky products is guaranteed </w:t>
            </w:r>
          </w:p>
          <w:p w:rsidR="00444C08" w:rsidRPr="007E3101" w:rsidRDefault="00444C08" w:rsidP="00444C08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 xml:space="preserve">Sources of information </w:t>
            </w:r>
          </w:p>
          <w:p w:rsidR="00444C08" w:rsidRPr="007E3101" w:rsidRDefault="00444C08" w:rsidP="00444C08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Responsibilities are defined</w:t>
            </w:r>
          </w:p>
          <w:p w:rsidR="00444C08" w:rsidRPr="007E3101" w:rsidRDefault="00444C08" w:rsidP="00444C08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 xml:space="preserve">Control of information and escalation is defined </w:t>
            </w:r>
          </w:p>
          <w:p w:rsidR="00273E94" w:rsidRPr="007E3101" w:rsidRDefault="00444C08" w:rsidP="00444C08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Further handling of products is defined</w:t>
            </w:r>
          </w:p>
        </w:tc>
        <w:tc>
          <w:tcPr>
            <w:tcW w:w="3969" w:type="dxa"/>
          </w:tcPr>
          <w:p w:rsidR="00023CA8" w:rsidRPr="007E3101" w:rsidRDefault="00023CA8" w:rsidP="007C3FB4">
            <w:pPr>
              <w:widowControl w:val="0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23CA8" w:rsidRPr="007E3101" w:rsidRDefault="00023CA8" w:rsidP="00DD31F5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023CA8" w:rsidRPr="007E3101" w:rsidRDefault="00023CA8" w:rsidP="00DD31F5">
            <w:pPr>
              <w:jc w:val="center"/>
              <w:rPr>
                <w:lang w:val="en-GB"/>
              </w:rPr>
            </w:pPr>
          </w:p>
        </w:tc>
      </w:tr>
      <w:tr w:rsidR="007E3101" w:rsidRPr="00904F21" w:rsidTr="00E079E8">
        <w:trPr>
          <w:trHeight w:val="851"/>
        </w:trPr>
        <w:tc>
          <w:tcPr>
            <w:tcW w:w="510" w:type="dxa"/>
          </w:tcPr>
          <w:p w:rsidR="0091077C" w:rsidRPr="007E3101" w:rsidRDefault="0091077C" w:rsidP="001D5108">
            <w:pPr>
              <w:pStyle w:val="AufzhlungNr"/>
              <w:keepLines/>
              <w:numPr>
                <w:ilvl w:val="0"/>
                <w:numId w:val="8"/>
              </w:numPr>
              <w:ind w:left="57" w:firstLine="0"/>
              <w:rPr>
                <w:lang w:val="en-GB"/>
              </w:rPr>
            </w:pPr>
          </w:p>
        </w:tc>
        <w:tc>
          <w:tcPr>
            <w:tcW w:w="4253" w:type="dxa"/>
          </w:tcPr>
          <w:p w:rsidR="00576081" w:rsidRPr="007E3101" w:rsidRDefault="00576081" w:rsidP="00576081">
            <w:pPr>
              <w:rPr>
                <w:lang w:val="en-GB"/>
              </w:rPr>
            </w:pPr>
            <w:r w:rsidRPr="007E3101">
              <w:rPr>
                <w:lang w:val="en-GB"/>
              </w:rPr>
              <w:t>Immediate information to the KBA</w:t>
            </w:r>
          </w:p>
          <w:p w:rsidR="00576081" w:rsidRPr="007E3101" w:rsidRDefault="00576081" w:rsidP="00576081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Administrative changes</w:t>
            </w:r>
            <w:r w:rsidRPr="007E3101">
              <w:rPr>
                <w:rStyle w:val="Funotenzeichen"/>
                <w:lang w:val="en-GB"/>
              </w:rPr>
              <w:footnoteReference w:id="18"/>
            </w:r>
            <w:r w:rsidRPr="007E3101">
              <w:rPr>
                <w:lang w:val="en-GB"/>
              </w:rPr>
              <w:t xml:space="preserve"> </w:t>
            </w:r>
          </w:p>
          <w:p w:rsidR="00576081" w:rsidRPr="007E3101" w:rsidRDefault="00576081" w:rsidP="00576081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Suspension/termination of a certification</w:t>
            </w:r>
          </w:p>
          <w:p w:rsidR="00576081" w:rsidRPr="007E3101" w:rsidRDefault="00576081" w:rsidP="00576081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In case of definitive cessation of production of approved products</w:t>
            </w:r>
            <w:r w:rsidRPr="007E3101">
              <w:rPr>
                <w:rStyle w:val="Funotenzeichen"/>
                <w:lang w:val="en-GB"/>
              </w:rPr>
              <w:footnoteReference w:id="19"/>
            </w:r>
          </w:p>
          <w:p w:rsidR="00576081" w:rsidRPr="007E3101" w:rsidRDefault="00576081" w:rsidP="00576081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 xml:space="preserve">In case of safety or </w:t>
            </w:r>
            <w:r w:rsidR="00A3742B" w:rsidRPr="007E3101">
              <w:rPr>
                <w:lang w:val="en-GB"/>
              </w:rPr>
              <w:t>environmentally</w:t>
            </w:r>
            <w:r w:rsidRPr="007E3101">
              <w:rPr>
                <w:lang w:val="en-GB"/>
              </w:rPr>
              <w:t xml:space="preserve"> relevant </w:t>
            </w:r>
            <w:r w:rsidR="00A3742B" w:rsidRPr="007E3101">
              <w:rPr>
                <w:lang w:val="en-GB"/>
              </w:rPr>
              <w:t>deficits</w:t>
            </w:r>
            <w:r w:rsidRPr="007E3101">
              <w:rPr>
                <w:lang w:val="en-GB"/>
              </w:rPr>
              <w:t xml:space="preserve"> (2001/95/EC art. 5 (3) and par. 6 (4) German Product Safety Law (</w:t>
            </w:r>
            <w:proofErr w:type="spellStart"/>
            <w:r w:rsidRPr="007E3101">
              <w:rPr>
                <w:lang w:val="en-GB"/>
              </w:rPr>
              <w:t>ProdSG</w:t>
            </w:r>
            <w:proofErr w:type="spellEnd"/>
            <w:r w:rsidRPr="007E3101">
              <w:rPr>
                <w:lang w:val="en-GB"/>
              </w:rPr>
              <w:t>))</w:t>
            </w:r>
          </w:p>
          <w:p w:rsidR="00D44419" w:rsidRPr="007E3101" w:rsidRDefault="001E79CD" w:rsidP="00DA28AC">
            <w:pPr>
              <w:pStyle w:val="Anforderungsaufzhlungen"/>
              <w:ind w:right="120"/>
              <w:rPr>
                <w:lang w:val="en-GB"/>
              </w:rPr>
            </w:pPr>
            <w:r w:rsidRPr="007E3101">
              <w:rPr>
                <w:lang w:val="en-GB"/>
              </w:rPr>
              <w:t>Reporting o</w:t>
            </w:r>
            <w:r w:rsidR="0090773F" w:rsidRPr="007E3101">
              <w:rPr>
                <w:lang w:val="en-GB"/>
              </w:rPr>
              <w:t>bligation</w:t>
            </w:r>
            <w:r w:rsidR="009E71CB" w:rsidRPr="007E3101">
              <w:rPr>
                <w:lang w:val="en-GB"/>
              </w:rPr>
              <w:t>s</w:t>
            </w:r>
            <w:r w:rsidR="0090773F" w:rsidRPr="007E3101">
              <w:rPr>
                <w:lang w:val="en-GB"/>
              </w:rPr>
              <w:t xml:space="preserve"> according to framework regulation</w:t>
            </w:r>
            <w:r w:rsidRPr="007E3101">
              <w:rPr>
                <w:lang w:val="en-GB"/>
              </w:rPr>
              <w:t xml:space="preserve"> </w:t>
            </w:r>
            <w:r w:rsidR="00576081" w:rsidRPr="007E3101">
              <w:rPr>
                <w:lang w:val="en-GB"/>
              </w:rPr>
              <w:t>(EU)</w:t>
            </w:r>
            <w:r w:rsidRPr="007E3101">
              <w:rPr>
                <w:lang w:val="en-GB"/>
              </w:rPr>
              <w:t xml:space="preserve"> </w:t>
            </w:r>
            <w:r w:rsidR="00576081" w:rsidRPr="007E3101">
              <w:rPr>
                <w:lang w:val="en-GB"/>
              </w:rPr>
              <w:t xml:space="preserve">2018/858 (14), (EU) 167/2013 (9) </w:t>
            </w:r>
            <w:r w:rsidR="0090773F" w:rsidRPr="007E3101">
              <w:rPr>
                <w:lang w:val="en-GB"/>
              </w:rPr>
              <w:t>an</w:t>
            </w:r>
            <w:r w:rsidR="00576081" w:rsidRPr="007E3101">
              <w:rPr>
                <w:lang w:val="en-GB"/>
              </w:rPr>
              <w:t xml:space="preserve">d </w:t>
            </w:r>
            <w:r w:rsidRPr="007E3101">
              <w:rPr>
                <w:lang w:val="en-GB"/>
              </w:rPr>
              <w:t>(</w:t>
            </w:r>
            <w:r w:rsidR="00576081" w:rsidRPr="007E3101">
              <w:rPr>
                <w:lang w:val="en-GB"/>
              </w:rPr>
              <w:t>EU) 168/2013 (10)</w:t>
            </w:r>
          </w:p>
        </w:tc>
        <w:tc>
          <w:tcPr>
            <w:tcW w:w="3969" w:type="dxa"/>
          </w:tcPr>
          <w:p w:rsidR="0091077C" w:rsidRPr="007E3101" w:rsidRDefault="0091077C" w:rsidP="004125D3">
            <w:pPr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1077C" w:rsidRPr="007E3101" w:rsidRDefault="0091077C" w:rsidP="00DD31F5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1077C" w:rsidRPr="007E3101" w:rsidRDefault="0091077C" w:rsidP="00DD31F5">
            <w:pPr>
              <w:jc w:val="center"/>
              <w:rPr>
                <w:lang w:val="en-GB"/>
              </w:rPr>
            </w:pPr>
          </w:p>
        </w:tc>
      </w:tr>
      <w:tr w:rsidR="007E3101" w:rsidRPr="00904F21" w:rsidTr="00E079E8">
        <w:trPr>
          <w:trHeight w:val="1374"/>
        </w:trPr>
        <w:tc>
          <w:tcPr>
            <w:tcW w:w="510" w:type="dxa"/>
          </w:tcPr>
          <w:p w:rsidR="009E54D1" w:rsidRPr="007E3101" w:rsidRDefault="009E54D1" w:rsidP="001D5108">
            <w:pPr>
              <w:pStyle w:val="AufzhlungNr"/>
              <w:numPr>
                <w:ilvl w:val="0"/>
                <w:numId w:val="8"/>
              </w:numPr>
              <w:ind w:left="57" w:firstLine="0"/>
              <w:rPr>
                <w:lang w:val="en-GB"/>
              </w:rPr>
            </w:pPr>
          </w:p>
        </w:tc>
        <w:tc>
          <w:tcPr>
            <w:tcW w:w="4253" w:type="dxa"/>
          </w:tcPr>
          <w:p w:rsidR="0090773F" w:rsidRPr="007E3101" w:rsidRDefault="0090773F" w:rsidP="0090773F">
            <w:pPr>
              <w:keepLines/>
              <w:ind w:right="-103"/>
              <w:rPr>
                <w:lang w:val="en-GB"/>
              </w:rPr>
            </w:pPr>
            <w:r w:rsidRPr="007E3101">
              <w:rPr>
                <w:lang w:val="en-GB"/>
              </w:rPr>
              <w:t>Management of non-conformities</w:t>
            </w:r>
          </w:p>
          <w:p w:rsidR="0090773F" w:rsidRPr="00A3742B" w:rsidRDefault="0090773F" w:rsidP="00A3742B">
            <w:pPr>
              <w:pStyle w:val="Anforderungsaufzhlungen"/>
              <w:rPr>
                <w:lang w:val="en-GB"/>
              </w:rPr>
            </w:pPr>
            <w:r w:rsidRPr="00A3742B">
              <w:rPr>
                <w:lang w:val="en-GB"/>
              </w:rPr>
              <w:t>Recording and analysis</w:t>
            </w:r>
          </w:p>
          <w:p w:rsidR="0090773F" w:rsidRPr="00A3742B" w:rsidRDefault="0090773F" w:rsidP="00A3742B">
            <w:pPr>
              <w:pStyle w:val="Anforderungsaufzhlungen"/>
              <w:rPr>
                <w:lang w:val="en-GB"/>
              </w:rPr>
            </w:pPr>
            <w:r w:rsidRPr="00A3742B">
              <w:rPr>
                <w:lang w:val="en-GB"/>
              </w:rPr>
              <w:t>Evaluation/decision on their relevance (safety, environment, function)</w:t>
            </w:r>
          </w:p>
          <w:p w:rsidR="0090773F" w:rsidRPr="00A3742B" w:rsidRDefault="0090773F" w:rsidP="00A3742B">
            <w:pPr>
              <w:pStyle w:val="Anforderungsaufzhlungen"/>
              <w:rPr>
                <w:lang w:val="en-GB"/>
              </w:rPr>
            </w:pPr>
            <w:r w:rsidRPr="00A3742B">
              <w:rPr>
                <w:lang w:val="en-GB"/>
              </w:rPr>
              <w:t>Responsibilit</w:t>
            </w:r>
            <w:r w:rsidR="003454CF" w:rsidRPr="00A3742B">
              <w:rPr>
                <w:lang w:val="en-GB"/>
              </w:rPr>
              <w:t>ies and</w:t>
            </w:r>
            <w:r w:rsidRPr="00A3742B">
              <w:rPr>
                <w:lang w:val="en-GB"/>
              </w:rPr>
              <w:t xml:space="preserve"> interfaces defined (risk assessment, processing) </w:t>
            </w:r>
          </w:p>
          <w:p w:rsidR="0090773F" w:rsidRPr="00A3742B" w:rsidRDefault="0090773F" w:rsidP="00A3742B">
            <w:pPr>
              <w:pStyle w:val="Anforderungsaufzhlungen"/>
              <w:rPr>
                <w:lang w:val="en-GB"/>
              </w:rPr>
            </w:pPr>
            <w:r w:rsidRPr="00A3742B">
              <w:rPr>
                <w:lang w:val="en-GB"/>
              </w:rPr>
              <w:t>Decision-maker defined</w:t>
            </w:r>
          </w:p>
          <w:p w:rsidR="0090773F" w:rsidRPr="00A3742B" w:rsidRDefault="0090773F" w:rsidP="00A3742B">
            <w:pPr>
              <w:pStyle w:val="Anforderungsaufzhlungen"/>
              <w:rPr>
                <w:lang w:val="en-GB"/>
              </w:rPr>
            </w:pPr>
            <w:r w:rsidRPr="00A3742B">
              <w:rPr>
                <w:lang w:val="en-GB"/>
              </w:rPr>
              <w:t xml:space="preserve">Procedures defined (analysis, risk assessment, measures, verification) </w:t>
            </w:r>
          </w:p>
          <w:p w:rsidR="008A3D7F" w:rsidRPr="007E3101" w:rsidRDefault="0090773F" w:rsidP="00DA28AC">
            <w:pPr>
              <w:pStyle w:val="Anforderungsaufzhlungen"/>
              <w:ind w:right="120"/>
              <w:rPr>
                <w:lang w:val="en-GB"/>
              </w:rPr>
            </w:pPr>
            <w:r w:rsidRPr="00A3742B">
              <w:rPr>
                <w:lang w:val="en-GB"/>
              </w:rPr>
              <w:t>Notifications of non-conformities to the KBA according to</w:t>
            </w:r>
            <w:r w:rsidR="00A4707B" w:rsidRPr="00A3742B">
              <w:rPr>
                <w:lang w:val="en-GB"/>
              </w:rPr>
              <w:t xml:space="preserve"> </w:t>
            </w:r>
            <w:r w:rsidRPr="00A3742B">
              <w:rPr>
                <w:lang w:val="en-GB"/>
              </w:rPr>
              <w:t xml:space="preserve">section </w:t>
            </w:r>
            <w:r w:rsidR="00DA28AC">
              <w:rPr>
                <w:lang w:val="en-GB"/>
              </w:rPr>
              <w:t>8.3 No. 7</w:t>
            </w:r>
          </w:p>
        </w:tc>
        <w:tc>
          <w:tcPr>
            <w:tcW w:w="3969" w:type="dxa"/>
          </w:tcPr>
          <w:p w:rsidR="009E54D1" w:rsidRPr="007E3101" w:rsidRDefault="009E54D1" w:rsidP="004125D3">
            <w:pPr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E54D1" w:rsidRPr="007E3101" w:rsidRDefault="009E54D1" w:rsidP="00DD31F5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E54D1" w:rsidRPr="007E3101" w:rsidRDefault="009E54D1" w:rsidP="00DD31F5">
            <w:pPr>
              <w:jc w:val="center"/>
              <w:rPr>
                <w:lang w:val="en-GB"/>
              </w:rPr>
            </w:pPr>
          </w:p>
        </w:tc>
      </w:tr>
      <w:tr w:rsidR="007E3101" w:rsidRPr="00904F21" w:rsidTr="00E079E8">
        <w:trPr>
          <w:trHeight w:val="417"/>
        </w:trPr>
        <w:tc>
          <w:tcPr>
            <w:tcW w:w="510" w:type="dxa"/>
            <w:vMerge w:val="restart"/>
          </w:tcPr>
          <w:p w:rsidR="0091077C" w:rsidRPr="007E3101" w:rsidRDefault="0091077C" w:rsidP="001D5108">
            <w:pPr>
              <w:pStyle w:val="AufzhlungNr"/>
              <w:numPr>
                <w:ilvl w:val="0"/>
                <w:numId w:val="8"/>
              </w:numPr>
              <w:ind w:left="57" w:firstLine="0"/>
              <w:rPr>
                <w:lang w:val="en-GB"/>
              </w:rPr>
            </w:pPr>
            <w:bookmarkStart w:id="28" w:name="_Hlk112829614"/>
          </w:p>
        </w:tc>
        <w:tc>
          <w:tcPr>
            <w:tcW w:w="4253" w:type="dxa"/>
            <w:vMerge w:val="restart"/>
          </w:tcPr>
          <w:p w:rsidR="00A4707B" w:rsidRPr="007E3101" w:rsidRDefault="00A4707B" w:rsidP="00A4707B">
            <w:pPr>
              <w:rPr>
                <w:lang w:val="en-GB"/>
              </w:rPr>
            </w:pPr>
            <w:r w:rsidRPr="007E3101">
              <w:rPr>
                <w:lang w:val="en-GB"/>
              </w:rPr>
              <w:t>Assembly and operating instructions</w:t>
            </w:r>
          </w:p>
          <w:p w:rsidR="00A4707B" w:rsidRPr="007E3101" w:rsidRDefault="00A4707B" w:rsidP="00A4707B">
            <w:pPr>
              <w:rPr>
                <w:lang w:val="en-GB"/>
              </w:rPr>
            </w:pPr>
            <w:r w:rsidRPr="007E3101">
              <w:rPr>
                <w:lang w:val="en-GB"/>
              </w:rPr>
              <w:t>(as required by regulation and/or type approval)</w:t>
            </w:r>
          </w:p>
          <w:p w:rsidR="00A4707B" w:rsidRPr="007E3101" w:rsidRDefault="00A4707B" w:rsidP="00A4707B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comprehensible design/presentation</w:t>
            </w:r>
          </w:p>
          <w:p w:rsidR="00A4707B" w:rsidRPr="007E3101" w:rsidRDefault="00A4707B" w:rsidP="00A4707B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described in the language of the sales target</w:t>
            </w:r>
          </w:p>
          <w:p w:rsidR="00325A33" w:rsidRPr="007E3101" w:rsidRDefault="00A4707B" w:rsidP="00A4707B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shown as available for users/customer</w:t>
            </w:r>
          </w:p>
        </w:tc>
        <w:tc>
          <w:tcPr>
            <w:tcW w:w="3969" w:type="dxa"/>
            <w:vMerge w:val="restart"/>
          </w:tcPr>
          <w:p w:rsidR="004125D3" w:rsidRPr="007E3101" w:rsidRDefault="004125D3" w:rsidP="004125D3">
            <w:pPr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E15E4" w:rsidRPr="007E3101" w:rsidRDefault="009E15E4" w:rsidP="00DD31F5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1077C" w:rsidRPr="007E3101" w:rsidRDefault="0091077C" w:rsidP="00DD31F5">
            <w:pPr>
              <w:jc w:val="center"/>
              <w:rPr>
                <w:lang w:val="en-GB"/>
              </w:rPr>
            </w:pPr>
          </w:p>
        </w:tc>
      </w:tr>
      <w:tr w:rsidR="007E3101" w:rsidRPr="007E3101" w:rsidTr="00E079E8">
        <w:trPr>
          <w:trHeight w:val="542"/>
        </w:trPr>
        <w:tc>
          <w:tcPr>
            <w:tcW w:w="510" w:type="dxa"/>
            <w:vMerge/>
          </w:tcPr>
          <w:p w:rsidR="0038119A" w:rsidRPr="007E3101" w:rsidRDefault="0038119A" w:rsidP="001D5108">
            <w:pPr>
              <w:pStyle w:val="Listenabsatz"/>
              <w:keepLines/>
              <w:numPr>
                <w:ilvl w:val="0"/>
                <w:numId w:val="8"/>
              </w:numPr>
              <w:ind w:left="57" w:firstLine="0"/>
              <w:jc w:val="center"/>
              <w:rPr>
                <w:lang w:val="en-GB"/>
              </w:rPr>
            </w:pPr>
          </w:p>
        </w:tc>
        <w:tc>
          <w:tcPr>
            <w:tcW w:w="4253" w:type="dxa"/>
            <w:vMerge/>
          </w:tcPr>
          <w:p w:rsidR="0038119A" w:rsidRPr="007E3101" w:rsidRDefault="0038119A" w:rsidP="00385CB9">
            <w:pPr>
              <w:keepNext/>
              <w:keepLines/>
              <w:rPr>
                <w:lang w:val="en-GB"/>
              </w:rPr>
            </w:pPr>
          </w:p>
        </w:tc>
        <w:tc>
          <w:tcPr>
            <w:tcW w:w="3969" w:type="dxa"/>
            <w:vMerge/>
          </w:tcPr>
          <w:p w:rsidR="0038119A" w:rsidRPr="007E3101" w:rsidRDefault="0038119A" w:rsidP="00385CB9">
            <w:pPr>
              <w:keepNext/>
              <w:keepLines/>
              <w:rPr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8119A" w:rsidRPr="007E3101" w:rsidRDefault="00576081" w:rsidP="00DD31F5">
            <w:pPr>
              <w:jc w:val="center"/>
              <w:rPr>
                <w:sz w:val="16"/>
                <w:szCs w:val="16"/>
                <w:lang w:val="en-GB"/>
              </w:rPr>
            </w:pPr>
            <w:r w:rsidRPr="007E3101">
              <w:rPr>
                <w:sz w:val="16"/>
                <w:szCs w:val="16"/>
                <w:lang w:val="en-GB"/>
              </w:rPr>
              <w:t>Not applicable</w:t>
            </w:r>
          </w:p>
          <w:p w:rsidR="004125D3" w:rsidRPr="007E3101" w:rsidRDefault="004125D3" w:rsidP="00DD31F5">
            <w:pPr>
              <w:jc w:val="center"/>
              <w:rPr>
                <w:lang w:val="en-GB"/>
              </w:rPr>
            </w:pPr>
          </w:p>
          <w:p w:rsidR="004125D3" w:rsidRPr="007E3101" w:rsidRDefault="004125D3" w:rsidP="00DD31F5">
            <w:pPr>
              <w:jc w:val="center"/>
              <w:rPr>
                <w:lang w:val="en-GB"/>
              </w:rPr>
            </w:pPr>
          </w:p>
        </w:tc>
      </w:tr>
      <w:bookmarkEnd w:id="28"/>
      <w:tr w:rsidR="007E3101" w:rsidRPr="00904F21" w:rsidTr="00E079E8">
        <w:trPr>
          <w:trHeight w:val="1735"/>
        </w:trPr>
        <w:tc>
          <w:tcPr>
            <w:tcW w:w="510" w:type="dxa"/>
            <w:vMerge w:val="restart"/>
          </w:tcPr>
          <w:p w:rsidR="009B63F9" w:rsidRPr="007E3101" w:rsidRDefault="009B63F9" w:rsidP="001D5108">
            <w:pPr>
              <w:pStyle w:val="AufzhlungNr"/>
              <w:numPr>
                <w:ilvl w:val="0"/>
                <w:numId w:val="8"/>
              </w:numPr>
              <w:ind w:left="57" w:firstLine="0"/>
              <w:rPr>
                <w:lang w:val="en-GB"/>
              </w:rPr>
            </w:pPr>
          </w:p>
        </w:tc>
        <w:tc>
          <w:tcPr>
            <w:tcW w:w="4253" w:type="dxa"/>
            <w:vMerge w:val="restart"/>
          </w:tcPr>
          <w:p w:rsidR="001F68FB" w:rsidRPr="007E3101" w:rsidRDefault="001F68FB" w:rsidP="001F68FB">
            <w:pPr>
              <w:rPr>
                <w:lang w:val="en-GB"/>
              </w:rPr>
            </w:pPr>
            <w:r w:rsidRPr="007E3101">
              <w:rPr>
                <w:lang w:val="en-GB"/>
              </w:rPr>
              <w:t>Providing digital CoC data (IVI)</w:t>
            </w:r>
            <w:r w:rsidRPr="007E3101">
              <w:rPr>
                <w:lang w:val="en-GB"/>
              </w:rPr>
              <w:br/>
              <w:t xml:space="preserve">(applies only to vehicle in accordance with Vehicle Registration </w:t>
            </w:r>
            <w:r w:rsidR="0015592F" w:rsidRPr="007E3101">
              <w:rPr>
                <w:lang w:val="en-GB"/>
              </w:rPr>
              <w:t>Regulation</w:t>
            </w:r>
            <w:r w:rsidRPr="007E3101">
              <w:rPr>
                <w:lang w:val="en-GB"/>
              </w:rPr>
              <w:t xml:space="preserve"> (FZV) § 45a)</w:t>
            </w:r>
          </w:p>
          <w:p w:rsidR="0015592F" w:rsidRPr="007E3101" w:rsidRDefault="0015592F" w:rsidP="0015592F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Q-assurance agreement with KBA exists</w:t>
            </w:r>
          </w:p>
          <w:p w:rsidR="0015592F" w:rsidRPr="007E3101" w:rsidRDefault="0015592F" w:rsidP="0015592F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 xml:space="preserve">Data records generated and verified </w:t>
            </w:r>
          </w:p>
          <w:p w:rsidR="0015592F" w:rsidRPr="007E3101" w:rsidRDefault="0015592F" w:rsidP="003147BB">
            <w:pPr>
              <w:pStyle w:val="Anforderungsaufzhlungen"/>
              <w:ind w:right="403"/>
              <w:rPr>
                <w:lang w:val="en-GB"/>
              </w:rPr>
            </w:pPr>
            <w:r w:rsidRPr="007E3101">
              <w:rPr>
                <w:lang w:val="en-GB"/>
              </w:rPr>
              <w:t xml:space="preserve">Reconciliation of existing CoC data with IVI </w:t>
            </w:r>
            <w:proofErr w:type="spellStart"/>
            <w:r w:rsidRPr="007E3101">
              <w:rPr>
                <w:lang w:val="en-GB"/>
              </w:rPr>
              <w:t>CoC</w:t>
            </w:r>
            <w:proofErr w:type="spellEnd"/>
            <w:r w:rsidRPr="007E3101">
              <w:rPr>
                <w:lang w:val="en-GB"/>
              </w:rPr>
              <w:t xml:space="preserve"> is ensured</w:t>
            </w:r>
          </w:p>
          <w:p w:rsidR="0015592F" w:rsidRPr="007E3101" w:rsidRDefault="00490276" w:rsidP="0015592F">
            <w:pPr>
              <w:pStyle w:val="Anforderungsaufzhlungen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15592F" w:rsidRPr="007E3101">
              <w:rPr>
                <w:lang w:val="en-GB"/>
              </w:rPr>
              <w:t>rocess</w:t>
            </w:r>
            <w:r>
              <w:rPr>
                <w:lang w:val="en-GB"/>
              </w:rPr>
              <w:t xml:space="preserve"> for corrective actions</w:t>
            </w:r>
            <w:r w:rsidR="0015592F" w:rsidRPr="007E3101">
              <w:rPr>
                <w:lang w:val="en-GB"/>
              </w:rPr>
              <w:t xml:space="preserve"> is defined</w:t>
            </w:r>
          </w:p>
          <w:p w:rsidR="0015592F" w:rsidRPr="007E3101" w:rsidRDefault="0015592F" w:rsidP="003147BB">
            <w:pPr>
              <w:pStyle w:val="Anforderungsaufzhlungen"/>
              <w:ind w:right="261"/>
              <w:rPr>
                <w:lang w:val="en-GB"/>
              </w:rPr>
            </w:pPr>
            <w:r w:rsidRPr="007E3101">
              <w:rPr>
                <w:lang w:val="en-GB"/>
              </w:rPr>
              <w:t>Subsequent data is checked (regarding relevance to CoC data changes) and released</w:t>
            </w:r>
          </w:p>
          <w:p w:rsidR="0015592F" w:rsidRPr="007E3101" w:rsidRDefault="0015592F" w:rsidP="003147BB">
            <w:pPr>
              <w:pStyle w:val="Anforderungsaufzhlungen"/>
              <w:ind w:right="403"/>
              <w:rPr>
                <w:lang w:val="en-GB"/>
              </w:rPr>
            </w:pPr>
            <w:r w:rsidRPr="007E3101">
              <w:rPr>
                <w:lang w:val="en-GB"/>
              </w:rPr>
              <w:t>Transfer of CoC data to distributors</w:t>
            </w:r>
            <w:r w:rsidR="00C31135" w:rsidRPr="007E3101">
              <w:rPr>
                <w:lang w:val="en-GB"/>
              </w:rPr>
              <w:t>/</w:t>
            </w:r>
            <w:r w:rsidRPr="007E3101">
              <w:rPr>
                <w:lang w:val="en-GB"/>
              </w:rPr>
              <w:t>sales areas is defined, including control of changes</w:t>
            </w:r>
          </w:p>
          <w:p w:rsidR="009B63F9" w:rsidRPr="007E3101" w:rsidRDefault="0015592F" w:rsidP="00633AA8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Data transfer to KBA (interface and authorised persons defined)</w:t>
            </w:r>
          </w:p>
        </w:tc>
        <w:tc>
          <w:tcPr>
            <w:tcW w:w="3969" w:type="dxa"/>
            <w:vMerge w:val="restart"/>
          </w:tcPr>
          <w:p w:rsidR="009B63F9" w:rsidRPr="007E3101" w:rsidRDefault="009B63F9" w:rsidP="004125D3">
            <w:pPr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B63F9" w:rsidRPr="007E3101" w:rsidRDefault="009B63F9" w:rsidP="00DD31F5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B63F9" w:rsidRPr="007E3101" w:rsidRDefault="009B63F9" w:rsidP="00DD31F5">
            <w:pPr>
              <w:jc w:val="center"/>
              <w:rPr>
                <w:lang w:val="en-GB"/>
              </w:rPr>
            </w:pPr>
          </w:p>
        </w:tc>
      </w:tr>
      <w:tr w:rsidR="009B63F9" w:rsidRPr="007E3101" w:rsidTr="00E079E8">
        <w:tc>
          <w:tcPr>
            <w:tcW w:w="510" w:type="dxa"/>
            <w:vMerge/>
          </w:tcPr>
          <w:p w:rsidR="009B63F9" w:rsidRPr="007E3101" w:rsidRDefault="009B63F9" w:rsidP="00B50414">
            <w:pPr>
              <w:keepLines/>
              <w:ind w:left="-28"/>
              <w:jc w:val="center"/>
              <w:rPr>
                <w:lang w:val="en-GB"/>
              </w:rPr>
            </w:pPr>
          </w:p>
        </w:tc>
        <w:tc>
          <w:tcPr>
            <w:tcW w:w="4253" w:type="dxa"/>
            <w:vMerge/>
          </w:tcPr>
          <w:p w:rsidR="009B63F9" w:rsidRPr="007E3101" w:rsidRDefault="009B63F9" w:rsidP="00B50414">
            <w:pPr>
              <w:keepNext/>
              <w:keepLines/>
              <w:rPr>
                <w:lang w:val="en-GB"/>
              </w:rPr>
            </w:pPr>
          </w:p>
        </w:tc>
        <w:tc>
          <w:tcPr>
            <w:tcW w:w="3969" w:type="dxa"/>
            <w:vMerge/>
          </w:tcPr>
          <w:p w:rsidR="009B63F9" w:rsidRPr="007E3101" w:rsidRDefault="009B63F9" w:rsidP="00B50414">
            <w:pPr>
              <w:keepNext/>
              <w:keepLines/>
              <w:rPr>
                <w:lang w:val="en-GB"/>
              </w:rPr>
            </w:pPr>
          </w:p>
        </w:tc>
        <w:tc>
          <w:tcPr>
            <w:tcW w:w="567" w:type="dxa"/>
            <w:gridSpan w:val="2"/>
          </w:tcPr>
          <w:p w:rsidR="009B63F9" w:rsidRPr="007E3101" w:rsidRDefault="00576081" w:rsidP="00DD31F5">
            <w:pPr>
              <w:jc w:val="center"/>
              <w:rPr>
                <w:sz w:val="16"/>
                <w:szCs w:val="16"/>
                <w:lang w:val="en-GB"/>
              </w:rPr>
            </w:pPr>
            <w:r w:rsidRPr="007E3101">
              <w:rPr>
                <w:sz w:val="16"/>
                <w:szCs w:val="16"/>
                <w:lang w:val="en-GB"/>
              </w:rPr>
              <w:t>Not applicable</w:t>
            </w:r>
          </w:p>
          <w:p w:rsidR="009B63F9" w:rsidRPr="007E3101" w:rsidRDefault="009B63F9" w:rsidP="00DD31F5">
            <w:pPr>
              <w:jc w:val="center"/>
              <w:rPr>
                <w:lang w:val="en-GB"/>
              </w:rPr>
            </w:pPr>
          </w:p>
          <w:p w:rsidR="004125D3" w:rsidRPr="007E3101" w:rsidRDefault="004125D3" w:rsidP="00DD31F5">
            <w:pPr>
              <w:jc w:val="center"/>
              <w:rPr>
                <w:lang w:val="en-GB"/>
              </w:rPr>
            </w:pPr>
          </w:p>
        </w:tc>
      </w:tr>
    </w:tbl>
    <w:p w:rsidR="00C51BBB" w:rsidRPr="007E3101" w:rsidRDefault="00C51BBB" w:rsidP="00703EAA">
      <w:pPr>
        <w:tabs>
          <w:tab w:val="left" w:pos="2004"/>
        </w:tabs>
        <w:ind w:left="425" w:hanging="425"/>
        <w:rPr>
          <w:sz w:val="2"/>
          <w:szCs w:val="2"/>
          <w:lang w:val="en-GB"/>
        </w:rPr>
      </w:pPr>
    </w:p>
    <w:p w:rsidR="004125D3" w:rsidRPr="007E3101" w:rsidRDefault="004125D3" w:rsidP="00D51792">
      <w:pPr>
        <w:rPr>
          <w:lang w:val="en-GB"/>
        </w:rPr>
      </w:pPr>
    </w:p>
    <w:p w:rsidR="00D51792" w:rsidRPr="007E3101" w:rsidRDefault="00D51792">
      <w:pPr>
        <w:rPr>
          <w:lang w:val="en-GB"/>
        </w:rPr>
      </w:pPr>
      <w:r w:rsidRPr="007E3101">
        <w:rPr>
          <w:lang w:val="en-GB"/>
        </w:rPr>
        <w:br w:type="page"/>
      </w:r>
    </w:p>
    <w:p w:rsidR="00B02121" w:rsidRPr="007E3101" w:rsidRDefault="0008584A" w:rsidP="0008584A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bookmarkStart w:id="29" w:name="Text147"/>
      <w:bookmarkStart w:id="30" w:name="Abschnitt10"/>
      <w:bookmarkStart w:id="31" w:name="_Toc169062114"/>
      <w:bookmarkEnd w:id="29"/>
      <w:r>
        <w:rPr>
          <w:lang w:val="en-GB"/>
        </w:rPr>
        <w:lastRenderedPageBreak/>
        <w:t>10</w:t>
      </w:r>
      <w:r>
        <w:rPr>
          <w:lang w:val="en-GB"/>
        </w:rPr>
        <w:tab/>
      </w:r>
      <w:r w:rsidR="00576081" w:rsidRPr="007E3101">
        <w:rPr>
          <w:lang w:val="en-GB"/>
        </w:rPr>
        <w:t>Measures for manufacturing in external production plants</w:t>
      </w:r>
    </w:p>
    <w:bookmarkEnd w:id="30"/>
    <w:p w:rsidR="00DE4BBD" w:rsidRPr="007E3101" w:rsidRDefault="0047123C" w:rsidP="008C3271">
      <w:pPr>
        <w:spacing w:after="120"/>
        <w:ind w:left="425" w:hanging="425"/>
        <w:rPr>
          <w:lang w:val="en-GB"/>
        </w:rPr>
      </w:pPr>
      <w:sdt>
        <w:sdtPr>
          <w:rPr>
            <w:rFonts w:cs="Arial"/>
            <w:lang w:val="en-GB"/>
          </w:rPr>
          <w:id w:val="-112314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F98" w:rsidRPr="007E3101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732D1B" w:rsidRPr="007E3101">
        <w:rPr>
          <w:rFonts w:cs="Arial"/>
          <w:lang w:val="en-GB"/>
        </w:rPr>
        <w:tab/>
      </w:r>
      <w:r w:rsidR="00576081" w:rsidRPr="007E3101">
        <w:rPr>
          <w:lang w:val="en-GB"/>
        </w:rPr>
        <w:t xml:space="preserve">Not applicable </w:t>
      </w:r>
      <w:r w:rsidR="002050BF" w:rsidRPr="007E3101">
        <w:rPr>
          <w:lang w:val="en-GB"/>
        </w:rPr>
        <w:t>(</w:t>
      </w:r>
      <w:r w:rsidR="00E25CAE" w:rsidRPr="007E3101">
        <w:rPr>
          <w:lang w:val="en-GB"/>
        </w:rPr>
        <w:t>no external production plants</w:t>
      </w:r>
      <w:r w:rsidR="002050BF" w:rsidRPr="007E3101">
        <w:rPr>
          <w:lang w:val="en-GB"/>
        </w:rPr>
        <w:t>)</w:t>
      </w:r>
    </w:p>
    <w:tbl>
      <w:tblPr>
        <w:tblStyle w:val="Tabellenraster"/>
        <w:tblW w:w="9866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27"/>
        <w:gridCol w:w="4430"/>
        <w:gridCol w:w="3779"/>
        <w:gridCol w:w="565"/>
        <w:gridCol w:w="565"/>
      </w:tblGrid>
      <w:tr w:rsidR="007E3101" w:rsidRPr="007E3101" w:rsidTr="0085080D">
        <w:trPr>
          <w:trHeight w:val="104"/>
          <w:tblHeader/>
        </w:trPr>
        <w:tc>
          <w:tcPr>
            <w:tcW w:w="527" w:type="dxa"/>
            <w:vAlign w:val="center"/>
          </w:tcPr>
          <w:p w:rsidR="00BD7A6E" w:rsidRPr="007E3101" w:rsidRDefault="00BD7A6E" w:rsidP="00576081">
            <w:pPr>
              <w:ind w:left="-28"/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N</w:t>
            </w:r>
            <w:r w:rsidR="00576081" w:rsidRPr="007E3101">
              <w:rPr>
                <w:lang w:val="en-GB"/>
              </w:rPr>
              <w:t>o</w:t>
            </w:r>
            <w:r w:rsidRPr="007E3101">
              <w:rPr>
                <w:lang w:val="en-GB"/>
              </w:rPr>
              <w:t>.</w:t>
            </w:r>
          </w:p>
        </w:tc>
        <w:tc>
          <w:tcPr>
            <w:tcW w:w="4430" w:type="dxa"/>
            <w:vAlign w:val="center"/>
          </w:tcPr>
          <w:p w:rsidR="00BD7A6E" w:rsidRPr="007E3101" w:rsidRDefault="00576081" w:rsidP="00BD7A6E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Requirements to the approval holder</w:t>
            </w:r>
          </w:p>
        </w:tc>
        <w:tc>
          <w:tcPr>
            <w:tcW w:w="3779" w:type="dxa"/>
            <w:vAlign w:val="center"/>
          </w:tcPr>
          <w:p w:rsidR="00BD7A6E" w:rsidRPr="007E3101" w:rsidRDefault="00576081" w:rsidP="00576081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Arrangements of the approval holder/</w:t>
            </w:r>
            <w:r w:rsidRPr="007E3101">
              <w:rPr>
                <w:lang w:val="en-GB"/>
              </w:rPr>
              <w:br/>
              <w:t>of the production plant</w:t>
            </w:r>
          </w:p>
        </w:tc>
        <w:tc>
          <w:tcPr>
            <w:tcW w:w="565" w:type="dxa"/>
            <w:vAlign w:val="center"/>
          </w:tcPr>
          <w:p w:rsidR="00BD7A6E" w:rsidRPr="007E3101" w:rsidRDefault="00576081" w:rsidP="00BD7A6E">
            <w:pPr>
              <w:jc w:val="center"/>
              <w:rPr>
                <w:lang w:val="en-GB"/>
              </w:rPr>
            </w:pPr>
            <w:r w:rsidRPr="007E3101">
              <w:rPr>
                <w:lang w:val="en-GB"/>
              </w:rPr>
              <w:t>ok</w:t>
            </w:r>
          </w:p>
        </w:tc>
        <w:tc>
          <w:tcPr>
            <w:tcW w:w="565" w:type="dxa"/>
            <w:vAlign w:val="center"/>
          </w:tcPr>
          <w:p w:rsidR="00BD7A6E" w:rsidRPr="007E3101" w:rsidRDefault="00BD7A6E" w:rsidP="00BD7A6E">
            <w:pPr>
              <w:jc w:val="center"/>
              <w:rPr>
                <w:lang w:val="en-GB"/>
              </w:rPr>
            </w:pPr>
            <w:proofErr w:type="spellStart"/>
            <w:r w:rsidRPr="007E3101">
              <w:rPr>
                <w:lang w:val="en-GB"/>
              </w:rPr>
              <w:t>n</w:t>
            </w:r>
            <w:r w:rsidR="00576081" w:rsidRPr="007E3101">
              <w:rPr>
                <w:lang w:val="en-GB"/>
              </w:rPr>
              <w:t>ok</w:t>
            </w:r>
            <w:proofErr w:type="spellEnd"/>
          </w:p>
        </w:tc>
      </w:tr>
      <w:tr w:rsidR="007E3101" w:rsidRPr="00904F21" w:rsidTr="0085080D">
        <w:tc>
          <w:tcPr>
            <w:tcW w:w="527" w:type="dxa"/>
          </w:tcPr>
          <w:p w:rsidR="003E246D" w:rsidRPr="007E3101" w:rsidRDefault="003E246D" w:rsidP="001D5108">
            <w:pPr>
              <w:pStyle w:val="AufzhlungNr"/>
              <w:numPr>
                <w:ilvl w:val="0"/>
                <w:numId w:val="9"/>
              </w:numPr>
              <w:ind w:left="57" w:firstLine="0"/>
              <w:rPr>
                <w:lang w:val="en-GB"/>
              </w:rPr>
            </w:pPr>
          </w:p>
        </w:tc>
        <w:tc>
          <w:tcPr>
            <w:tcW w:w="4430" w:type="dxa"/>
          </w:tcPr>
          <w:p w:rsidR="00576081" w:rsidRPr="007E3101" w:rsidRDefault="00576081" w:rsidP="00576081">
            <w:pPr>
              <w:rPr>
                <w:lang w:val="en-GB"/>
              </w:rPr>
            </w:pPr>
            <w:r w:rsidRPr="007E3101">
              <w:rPr>
                <w:lang w:val="en-GB"/>
              </w:rPr>
              <w:t>A document on the establishment of manufacturer’s capacity is available</w:t>
            </w:r>
          </w:p>
          <w:p w:rsidR="003E246D" w:rsidRPr="007E3101" w:rsidRDefault="00576081" w:rsidP="00576081">
            <w:pPr>
              <w:pStyle w:val="Anforderungsaufzhlungen"/>
              <w:numPr>
                <w:ilvl w:val="0"/>
                <w:numId w:val="0"/>
              </w:numPr>
              <w:ind w:left="177" w:right="206"/>
              <w:rPr>
                <w:lang w:val="en-GB"/>
              </w:rPr>
            </w:pPr>
            <w:r w:rsidRPr="007E3101">
              <w:rPr>
                <w:lang w:val="en-GB"/>
              </w:rPr>
              <w:t>according to KBA template (MAB template 6.1 or 6.2) or alternative declaration on the establishment of manufacturer’s capacity in case of external production, approved by the KBA in advance</w:t>
            </w:r>
          </w:p>
        </w:tc>
        <w:tc>
          <w:tcPr>
            <w:tcW w:w="3779" w:type="dxa"/>
          </w:tcPr>
          <w:p w:rsidR="003E246D" w:rsidRPr="007E3101" w:rsidRDefault="003E246D" w:rsidP="001A234C">
            <w:pPr>
              <w:keepLines/>
              <w:rPr>
                <w:lang w:val="en-GB"/>
              </w:rPr>
            </w:pPr>
          </w:p>
        </w:tc>
        <w:tc>
          <w:tcPr>
            <w:tcW w:w="565" w:type="dxa"/>
            <w:vAlign w:val="center"/>
          </w:tcPr>
          <w:p w:rsidR="003E246D" w:rsidRPr="007E3101" w:rsidRDefault="003E246D" w:rsidP="00DD31F5">
            <w:pPr>
              <w:jc w:val="center"/>
              <w:rPr>
                <w:lang w:val="en-GB"/>
              </w:rPr>
            </w:pPr>
          </w:p>
        </w:tc>
        <w:tc>
          <w:tcPr>
            <w:tcW w:w="565" w:type="dxa"/>
            <w:vAlign w:val="center"/>
          </w:tcPr>
          <w:p w:rsidR="003E246D" w:rsidRPr="007E3101" w:rsidRDefault="003E246D" w:rsidP="00DD31F5">
            <w:pPr>
              <w:jc w:val="center"/>
              <w:rPr>
                <w:lang w:val="en-GB"/>
              </w:rPr>
            </w:pPr>
          </w:p>
        </w:tc>
      </w:tr>
      <w:tr w:rsidR="007E3101" w:rsidRPr="00904F21" w:rsidTr="0085080D">
        <w:tc>
          <w:tcPr>
            <w:tcW w:w="527" w:type="dxa"/>
          </w:tcPr>
          <w:p w:rsidR="003E246D" w:rsidRPr="007E3101" w:rsidRDefault="003E246D" w:rsidP="001D5108">
            <w:pPr>
              <w:pStyle w:val="AufzhlungNr"/>
              <w:numPr>
                <w:ilvl w:val="0"/>
                <w:numId w:val="9"/>
              </w:numPr>
              <w:ind w:left="57" w:firstLine="0"/>
              <w:rPr>
                <w:lang w:val="en-GB"/>
              </w:rPr>
            </w:pPr>
          </w:p>
        </w:tc>
        <w:tc>
          <w:tcPr>
            <w:tcW w:w="4430" w:type="dxa"/>
          </w:tcPr>
          <w:p w:rsidR="00576081" w:rsidRPr="007E3101" w:rsidRDefault="00576081" w:rsidP="00576081">
            <w:pPr>
              <w:rPr>
                <w:lang w:val="en-GB"/>
              </w:rPr>
            </w:pPr>
            <w:r w:rsidRPr="007E3101">
              <w:rPr>
                <w:lang w:val="en-GB"/>
              </w:rPr>
              <w:t>Production process and test jobs to be done by the external production site have verifiably been agreed the approval holder</w:t>
            </w:r>
          </w:p>
          <w:p w:rsidR="00576081" w:rsidRPr="007E3101" w:rsidRDefault="00576081" w:rsidP="00576081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 xml:space="preserve">Release of test planning, product audit and test procedure(s) </w:t>
            </w:r>
          </w:p>
          <w:p w:rsidR="00576081" w:rsidRPr="007E3101" w:rsidRDefault="00576081" w:rsidP="00576081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Appropriateness of test equipment</w:t>
            </w:r>
          </w:p>
          <w:p w:rsidR="00576081" w:rsidRPr="007E3101" w:rsidRDefault="00576081" w:rsidP="00576081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 xml:space="preserve">Appropriate sampling </w:t>
            </w:r>
          </w:p>
          <w:p w:rsidR="003E246D" w:rsidRPr="007E3101" w:rsidRDefault="00576081" w:rsidP="00576081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Form and content of records (test results)</w:t>
            </w:r>
          </w:p>
        </w:tc>
        <w:tc>
          <w:tcPr>
            <w:tcW w:w="3779" w:type="dxa"/>
          </w:tcPr>
          <w:p w:rsidR="003E246D" w:rsidRPr="007E3101" w:rsidRDefault="003E246D" w:rsidP="001A234C">
            <w:pPr>
              <w:keepLines/>
              <w:rPr>
                <w:lang w:val="en-GB"/>
              </w:rPr>
            </w:pPr>
          </w:p>
        </w:tc>
        <w:tc>
          <w:tcPr>
            <w:tcW w:w="565" w:type="dxa"/>
            <w:vAlign w:val="center"/>
          </w:tcPr>
          <w:p w:rsidR="003E246D" w:rsidRPr="007E3101" w:rsidRDefault="003E246D" w:rsidP="00DD31F5">
            <w:pPr>
              <w:jc w:val="center"/>
              <w:rPr>
                <w:lang w:val="en-GB"/>
              </w:rPr>
            </w:pPr>
          </w:p>
        </w:tc>
        <w:tc>
          <w:tcPr>
            <w:tcW w:w="565" w:type="dxa"/>
            <w:vAlign w:val="center"/>
          </w:tcPr>
          <w:p w:rsidR="003E246D" w:rsidRPr="007E3101" w:rsidRDefault="003E246D" w:rsidP="00DD31F5">
            <w:pPr>
              <w:jc w:val="center"/>
              <w:rPr>
                <w:lang w:val="en-GB"/>
              </w:rPr>
            </w:pPr>
          </w:p>
        </w:tc>
      </w:tr>
      <w:tr w:rsidR="007E3101" w:rsidRPr="00904F21" w:rsidTr="0085080D">
        <w:tc>
          <w:tcPr>
            <w:tcW w:w="527" w:type="dxa"/>
          </w:tcPr>
          <w:p w:rsidR="00497A04" w:rsidRPr="007E3101" w:rsidRDefault="00497A04" w:rsidP="001D5108">
            <w:pPr>
              <w:pStyle w:val="AufzhlungNr"/>
              <w:numPr>
                <w:ilvl w:val="0"/>
                <w:numId w:val="9"/>
              </w:numPr>
              <w:ind w:left="57" w:firstLine="0"/>
              <w:rPr>
                <w:lang w:val="en-GB"/>
              </w:rPr>
            </w:pPr>
          </w:p>
        </w:tc>
        <w:tc>
          <w:tcPr>
            <w:tcW w:w="4430" w:type="dxa"/>
          </w:tcPr>
          <w:p w:rsidR="00576081" w:rsidRPr="007E3101" w:rsidRDefault="00576081" w:rsidP="00576081">
            <w:pPr>
              <w:ind w:right="206"/>
              <w:rPr>
                <w:lang w:val="en-GB"/>
              </w:rPr>
            </w:pPr>
            <w:r w:rsidRPr="007E3101">
              <w:rPr>
                <w:lang w:val="en-GB"/>
              </w:rPr>
              <w:t>The conformity inspections are performed at the maker on behalf of the approval holder</w:t>
            </w:r>
            <w:r w:rsidRPr="007E3101">
              <w:rPr>
                <w:rStyle w:val="Funotenzeichen"/>
                <w:lang w:val="en-GB"/>
              </w:rPr>
              <w:footnoteReference w:id="20"/>
            </w:r>
          </w:p>
          <w:p w:rsidR="00576081" w:rsidRPr="007E3101" w:rsidRDefault="00576081" w:rsidP="00576081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CoP test planning harmonised (sampling, test criteria)</w:t>
            </w:r>
          </w:p>
          <w:p w:rsidR="00576081" w:rsidRPr="007E3101" w:rsidRDefault="00576081" w:rsidP="00576081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Appropriateness of test equipment/environment</w:t>
            </w:r>
          </w:p>
          <w:p w:rsidR="00576081" w:rsidRPr="007E3101" w:rsidRDefault="00576081" w:rsidP="00576081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Results are identifiable</w:t>
            </w:r>
          </w:p>
          <w:p w:rsidR="00576081" w:rsidRPr="007E3101" w:rsidRDefault="00576081" w:rsidP="00576081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 xml:space="preserve">Procedure for nonconforming results is defined </w:t>
            </w:r>
          </w:p>
          <w:p w:rsidR="00497A04" w:rsidRPr="007E3101" w:rsidRDefault="00576081" w:rsidP="003147BB">
            <w:pPr>
              <w:pStyle w:val="Anforderungsaufzhlungen"/>
              <w:ind w:right="453"/>
              <w:rPr>
                <w:lang w:val="en-GB"/>
              </w:rPr>
            </w:pPr>
            <w:r w:rsidRPr="007E3101">
              <w:rPr>
                <w:lang w:val="en-GB"/>
              </w:rPr>
              <w:t>Test records are available for the approval holder at any time</w:t>
            </w:r>
          </w:p>
        </w:tc>
        <w:tc>
          <w:tcPr>
            <w:tcW w:w="3779" w:type="dxa"/>
          </w:tcPr>
          <w:p w:rsidR="00497A04" w:rsidRPr="007E3101" w:rsidRDefault="00497A04" w:rsidP="00E510F1">
            <w:pPr>
              <w:keepLines/>
              <w:rPr>
                <w:lang w:val="en-GB"/>
              </w:rPr>
            </w:pPr>
          </w:p>
        </w:tc>
        <w:tc>
          <w:tcPr>
            <w:tcW w:w="565" w:type="dxa"/>
            <w:vAlign w:val="center"/>
          </w:tcPr>
          <w:p w:rsidR="00497A04" w:rsidRPr="007E3101" w:rsidRDefault="00497A04" w:rsidP="00DD31F5">
            <w:pPr>
              <w:jc w:val="center"/>
              <w:rPr>
                <w:lang w:val="en-GB"/>
              </w:rPr>
            </w:pPr>
          </w:p>
        </w:tc>
        <w:tc>
          <w:tcPr>
            <w:tcW w:w="565" w:type="dxa"/>
            <w:vAlign w:val="center"/>
          </w:tcPr>
          <w:p w:rsidR="00497A04" w:rsidRPr="007E3101" w:rsidRDefault="00497A04" w:rsidP="00DD31F5">
            <w:pPr>
              <w:jc w:val="center"/>
              <w:rPr>
                <w:lang w:val="en-GB"/>
              </w:rPr>
            </w:pPr>
          </w:p>
        </w:tc>
      </w:tr>
      <w:tr w:rsidR="007E3101" w:rsidRPr="00904F21" w:rsidTr="0085080D">
        <w:tc>
          <w:tcPr>
            <w:tcW w:w="527" w:type="dxa"/>
          </w:tcPr>
          <w:p w:rsidR="003E246D" w:rsidRPr="007E3101" w:rsidRDefault="003E246D" w:rsidP="001D5108">
            <w:pPr>
              <w:pStyle w:val="AufzhlungNr"/>
              <w:numPr>
                <w:ilvl w:val="0"/>
                <w:numId w:val="9"/>
              </w:numPr>
              <w:ind w:left="57" w:firstLine="0"/>
              <w:rPr>
                <w:lang w:val="en-GB"/>
              </w:rPr>
            </w:pPr>
          </w:p>
        </w:tc>
        <w:tc>
          <w:tcPr>
            <w:tcW w:w="4430" w:type="dxa"/>
          </w:tcPr>
          <w:p w:rsidR="0085080D" w:rsidRPr="007E3101" w:rsidRDefault="0085080D" w:rsidP="0085080D">
            <w:pPr>
              <w:rPr>
                <w:lang w:val="en-GB"/>
              </w:rPr>
            </w:pPr>
            <w:r w:rsidRPr="007E3101">
              <w:rPr>
                <w:lang w:val="en-GB"/>
              </w:rPr>
              <w:t>The approval holder has appropriate information at any time (in particular</w:t>
            </w:r>
            <w:r w:rsidRPr="007E3101">
              <w:rPr>
                <w:lang w:val="en-GB"/>
              </w:rPr>
              <w:br/>
              <w:t xml:space="preserve">about compliance with the approved characteristics) and analyses it </w:t>
            </w:r>
          </w:p>
          <w:p w:rsidR="0085080D" w:rsidRPr="007E3101" w:rsidRDefault="0085080D" w:rsidP="0085080D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 xml:space="preserve">Sufficient level of detail </w:t>
            </w:r>
          </w:p>
          <w:p w:rsidR="0085080D" w:rsidRPr="007E3101" w:rsidRDefault="0085080D" w:rsidP="003147BB">
            <w:pPr>
              <w:pStyle w:val="Anforderungsaufzhlungen"/>
              <w:numPr>
                <w:ilvl w:val="0"/>
                <w:numId w:val="0"/>
              </w:numPr>
              <w:ind w:left="176"/>
              <w:rPr>
                <w:lang w:val="en-GB"/>
              </w:rPr>
            </w:pPr>
            <w:r w:rsidRPr="007E3101">
              <w:rPr>
                <w:lang w:val="en-GB"/>
              </w:rPr>
              <w:t xml:space="preserve">(number of </w:t>
            </w:r>
            <w:proofErr w:type="gramStart"/>
            <w:r w:rsidRPr="007E3101">
              <w:rPr>
                <w:lang w:val="en-GB"/>
              </w:rPr>
              <w:t>failures/type</w:t>
            </w:r>
            <w:proofErr w:type="gramEnd"/>
            <w:r w:rsidRPr="007E3101">
              <w:rPr>
                <w:lang w:val="en-GB"/>
              </w:rPr>
              <w:t xml:space="preserve"> of failure)</w:t>
            </w:r>
          </w:p>
          <w:p w:rsidR="0085080D" w:rsidRPr="007E3101" w:rsidRDefault="0085080D" w:rsidP="0085080D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Analysis of trends</w:t>
            </w:r>
          </w:p>
          <w:p w:rsidR="0085080D" w:rsidRPr="007E3101" w:rsidRDefault="0085080D" w:rsidP="0085080D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A competent contact is defined at the maker</w:t>
            </w:r>
          </w:p>
          <w:p w:rsidR="00A834C2" w:rsidRPr="007E3101" w:rsidRDefault="0090773F" w:rsidP="0085080D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Results of regularly scheduled product audits</w:t>
            </w:r>
          </w:p>
        </w:tc>
        <w:tc>
          <w:tcPr>
            <w:tcW w:w="3779" w:type="dxa"/>
          </w:tcPr>
          <w:p w:rsidR="003E246D" w:rsidRPr="007E3101" w:rsidRDefault="003E246D" w:rsidP="001A234C">
            <w:pPr>
              <w:keepLines/>
              <w:rPr>
                <w:lang w:val="en-GB"/>
              </w:rPr>
            </w:pPr>
          </w:p>
        </w:tc>
        <w:tc>
          <w:tcPr>
            <w:tcW w:w="565" w:type="dxa"/>
            <w:vAlign w:val="center"/>
          </w:tcPr>
          <w:p w:rsidR="003E246D" w:rsidRPr="007E3101" w:rsidRDefault="003E246D" w:rsidP="00DD31F5">
            <w:pPr>
              <w:jc w:val="center"/>
              <w:rPr>
                <w:lang w:val="en-GB"/>
              </w:rPr>
            </w:pPr>
          </w:p>
        </w:tc>
        <w:tc>
          <w:tcPr>
            <w:tcW w:w="565" w:type="dxa"/>
            <w:vAlign w:val="center"/>
          </w:tcPr>
          <w:p w:rsidR="003E246D" w:rsidRPr="007E3101" w:rsidRDefault="003E246D" w:rsidP="00DD31F5">
            <w:pPr>
              <w:jc w:val="center"/>
              <w:rPr>
                <w:lang w:val="en-GB"/>
              </w:rPr>
            </w:pPr>
          </w:p>
        </w:tc>
      </w:tr>
      <w:tr w:rsidR="007E3101" w:rsidRPr="00904F21" w:rsidTr="0085080D">
        <w:tc>
          <w:tcPr>
            <w:tcW w:w="527" w:type="dxa"/>
          </w:tcPr>
          <w:p w:rsidR="00364A5C" w:rsidRPr="007E3101" w:rsidRDefault="00364A5C" w:rsidP="001D5108">
            <w:pPr>
              <w:pStyle w:val="AufzhlungNr"/>
              <w:numPr>
                <w:ilvl w:val="0"/>
                <w:numId w:val="9"/>
              </w:numPr>
              <w:ind w:left="57" w:firstLine="0"/>
              <w:rPr>
                <w:lang w:val="en-GB"/>
              </w:rPr>
            </w:pPr>
          </w:p>
        </w:tc>
        <w:tc>
          <w:tcPr>
            <w:tcW w:w="4430" w:type="dxa"/>
          </w:tcPr>
          <w:p w:rsidR="0085080D" w:rsidRPr="007E3101" w:rsidRDefault="0085080D" w:rsidP="0085080D">
            <w:pPr>
              <w:rPr>
                <w:lang w:val="en-GB"/>
              </w:rPr>
            </w:pPr>
            <w:r w:rsidRPr="007E3101">
              <w:rPr>
                <w:lang w:val="en-GB"/>
              </w:rPr>
              <w:t>Action, if test results are not submitted</w:t>
            </w:r>
            <w:r w:rsidRPr="007E3101">
              <w:rPr>
                <w:lang w:val="en-GB"/>
              </w:rPr>
              <w:br/>
              <w:t>or if they are not suitable as evidence</w:t>
            </w:r>
            <w:r w:rsidRPr="007E3101">
              <w:rPr>
                <w:lang w:val="en-GB"/>
              </w:rPr>
              <w:br/>
              <w:t xml:space="preserve">of conformity </w:t>
            </w:r>
          </w:p>
          <w:p w:rsidR="0085080D" w:rsidRPr="007E3101" w:rsidRDefault="0085080D" w:rsidP="0085080D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 xml:space="preserve">Stop of distribution </w:t>
            </w:r>
          </w:p>
          <w:p w:rsidR="0085080D" w:rsidRPr="007E3101" w:rsidRDefault="0085080D" w:rsidP="0085080D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Procedures for management of non-conformities</w:t>
            </w:r>
            <w:r w:rsidRPr="007E3101">
              <w:rPr>
                <w:lang w:val="en-GB"/>
              </w:rPr>
              <w:br/>
              <w:t>(incl. root cause analysis)</w:t>
            </w:r>
          </w:p>
          <w:p w:rsidR="00364A5C" w:rsidRPr="007E3101" w:rsidRDefault="0085080D" w:rsidP="0085080D">
            <w:pPr>
              <w:pStyle w:val="Anforderungsaufzhlungen"/>
              <w:rPr>
                <w:sz w:val="18"/>
                <w:szCs w:val="18"/>
                <w:lang w:val="en-GB"/>
              </w:rPr>
            </w:pPr>
            <w:r w:rsidRPr="007E3101">
              <w:rPr>
                <w:lang w:val="en-GB"/>
              </w:rPr>
              <w:t>Procedure for new release of production is defined</w:t>
            </w:r>
          </w:p>
        </w:tc>
        <w:tc>
          <w:tcPr>
            <w:tcW w:w="3779" w:type="dxa"/>
          </w:tcPr>
          <w:p w:rsidR="00364A5C" w:rsidRPr="007E3101" w:rsidRDefault="00364A5C" w:rsidP="00594C85">
            <w:pPr>
              <w:keepLines/>
              <w:rPr>
                <w:lang w:val="en-GB"/>
              </w:rPr>
            </w:pPr>
          </w:p>
        </w:tc>
        <w:tc>
          <w:tcPr>
            <w:tcW w:w="565" w:type="dxa"/>
            <w:vAlign w:val="center"/>
          </w:tcPr>
          <w:p w:rsidR="00364A5C" w:rsidRPr="007E3101" w:rsidRDefault="00364A5C" w:rsidP="00DD31F5">
            <w:pPr>
              <w:jc w:val="center"/>
              <w:rPr>
                <w:lang w:val="en-GB"/>
              </w:rPr>
            </w:pPr>
          </w:p>
        </w:tc>
        <w:tc>
          <w:tcPr>
            <w:tcW w:w="565" w:type="dxa"/>
            <w:vAlign w:val="center"/>
          </w:tcPr>
          <w:p w:rsidR="00364A5C" w:rsidRPr="007E3101" w:rsidRDefault="00364A5C" w:rsidP="00DD31F5">
            <w:pPr>
              <w:jc w:val="center"/>
              <w:rPr>
                <w:lang w:val="en-GB"/>
              </w:rPr>
            </w:pPr>
          </w:p>
        </w:tc>
      </w:tr>
      <w:tr w:rsidR="007E3101" w:rsidRPr="00904F21" w:rsidTr="0085080D">
        <w:tc>
          <w:tcPr>
            <w:tcW w:w="527" w:type="dxa"/>
          </w:tcPr>
          <w:p w:rsidR="003E246D" w:rsidRPr="007E3101" w:rsidRDefault="003E246D" w:rsidP="001D5108">
            <w:pPr>
              <w:pStyle w:val="AufzhlungNr"/>
              <w:numPr>
                <w:ilvl w:val="0"/>
                <w:numId w:val="9"/>
              </w:numPr>
              <w:ind w:left="57" w:firstLine="0"/>
              <w:rPr>
                <w:lang w:val="en-GB"/>
              </w:rPr>
            </w:pPr>
          </w:p>
        </w:tc>
        <w:tc>
          <w:tcPr>
            <w:tcW w:w="4430" w:type="dxa"/>
          </w:tcPr>
          <w:p w:rsidR="0085080D" w:rsidRPr="007E3101" w:rsidRDefault="0085080D" w:rsidP="0085080D">
            <w:pPr>
              <w:rPr>
                <w:lang w:val="en-GB"/>
              </w:rPr>
            </w:pPr>
            <w:r w:rsidRPr="007E3101">
              <w:rPr>
                <w:lang w:val="en-GB"/>
              </w:rPr>
              <w:t>Information to the approval holder in case of</w:t>
            </w:r>
          </w:p>
          <w:p w:rsidR="0085080D" w:rsidRPr="007E3101" w:rsidRDefault="0085080D" w:rsidP="0085080D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 xml:space="preserve">Conformity problems </w:t>
            </w:r>
          </w:p>
          <w:p w:rsidR="0085080D" w:rsidRPr="007E3101" w:rsidRDefault="0085080D" w:rsidP="0085080D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Recognition of possible risks regarding the approval object (respective use, application)</w:t>
            </w:r>
          </w:p>
          <w:p w:rsidR="0085080D" w:rsidRPr="007E3101" w:rsidRDefault="0085080D" w:rsidP="0085080D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Change of relevant processes (production steps, technology, competence of staff)</w:t>
            </w:r>
          </w:p>
          <w:p w:rsidR="0085080D" w:rsidRPr="007E3101" w:rsidRDefault="0085080D" w:rsidP="0085080D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Relocation of production</w:t>
            </w:r>
          </w:p>
          <w:p w:rsidR="00364A5C" w:rsidRPr="007E3101" w:rsidRDefault="0085080D" w:rsidP="0085080D">
            <w:pPr>
              <w:pStyle w:val="Anforderungsaufzhlungen"/>
              <w:rPr>
                <w:lang w:val="en-GB"/>
              </w:rPr>
            </w:pPr>
            <w:r w:rsidRPr="007E3101">
              <w:rPr>
                <w:lang w:val="en-GB"/>
              </w:rPr>
              <w:t>Other changes regarding to points 2 and 3</w:t>
            </w:r>
            <w:r w:rsidR="003147BB">
              <w:rPr>
                <w:lang w:val="en-GB"/>
              </w:rPr>
              <w:t xml:space="preserve"> </w:t>
            </w:r>
            <w:r w:rsidRPr="007E3101">
              <w:rPr>
                <w:lang w:val="en-GB"/>
              </w:rPr>
              <w:t>of this table</w:t>
            </w:r>
          </w:p>
        </w:tc>
        <w:tc>
          <w:tcPr>
            <w:tcW w:w="3779" w:type="dxa"/>
          </w:tcPr>
          <w:p w:rsidR="00BD7A6E" w:rsidRPr="007E3101" w:rsidRDefault="00BD7A6E" w:rsidP="001A234C">
            <w:pPr>
              <w:keepLines/>
              <w:rPr>
                <w:lang w:val="en-GB"/>
              </w:rPr>
            </w:pPr>
          </w:p>
        </w:tc>
        <w:tc>
          <w:tcPr>
            <w:tcW w:w="565" w:type="dxa"/>
            <w:vAlign w:val="center"/>
          </w:tcPr>
          <w:p w:rsidR="003E246D" w:rsidRPr="007E3101" w:rsidRDefault="003E246D" w:rsidP="00DD31F5">
            <w:pPr>
              <w:jc w:val="center"/>
              <w:rPr>
                <w:lang w:val="en-GB"/>
              </w:rPr>
            </w:pPr>
          </w:p>
        </w:tc>
        <w:tc>
          <w:tcPr>
            <w:tcW w:w="565" w:type="dxa"/>
            <w:vAlign w:val="center"/>
          </w:tcPr>
          <w:p w:rsidR="003E246D" w:rsidRPr="007E3101" w:rsidRDefault="003E246D" w:rsidP="00DD31F5">
            <w:pPr>
              <w:jc w:val="center"/>
              <w:rPr>
                <w:lang w:val="en-GB"/>
              </w:rPr>
            </w:pPr>
          </w:p>
        </w:tc>
      </w:tr>
    </w:tbl>
    <w:p w:rsidR="00D51792" w:rsidRPr="007E3101" w:rsidRDefault="00D51792" w:rsidP="00F605CD">
      <w:pPr>
        <w:rPr>
          <w:lang w:val="en-GB"/>
        </w:rPr>
      </w:pPr>
      <w:bookmarkStart w:id="32" w:name="_Toc169062116"/>
      <w:bookmarkEnd w:id="31"/>
    </w:p>
    <w:p w:rsidR="00D51792" w:rsidRPr="007E3101" w:rsidRDefault="00D51792">
      <w:pPr>
        <w:rPr>
          <w:lang w:val="en-GB"/>
        </w:rPr>
      </w:pPr>
      <w:r w:rsidRPr="007E3101">
        <w:rPr>
          <w:lang w:val="en-GB"/>
        </w:rPr>
        <w:br w:type="page"/>
      </w:r>
    </w:p>
    <w:bookmarkEnd w:id="32"/>
    <w:p w:rsidR="00A32C5B" w:rsidRPr="007E3101" w:rsidRDefault="0008584A" w:rsidP="0008584A">
      <w:pPr>
        <w:pStyle w:val="berschrift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lastRenderedPageBreak/>
        <w:t>11</w:t>
      </w:r>
      <w:r>
        <w:rPr>
          <w:lang w:val="en-GB"/>
        </w:rPr>
        <w:tab/>
      </w:r>
      <w:r w:rsidR="0085080D" w:rsidRPr="007E3101">
        <w:rPr>
          <w:lang w:val="en-GB"/>
        </w:rPr>
        <w:t>Summary</w:t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9866"/>
      </w:tblGrid>
      <w:tr w:rsidR="007E3101" w:rsidRPr="00904F21" w:rsidTr="008A625C">
        <w:tc>
          <w:tcPr>
            <w:tcW w:w="9866" w:type="dxa"/>
            <w:shd w:val="clear" w:color="auto" w:fill="D9D9D9" w:themeFill="background1" w:themeFillShade="D9"/>
          </w:tcPr>
          <w:p w:rsidR="00431F70" w:rsidRPr="007E3101" w:rsidRDefault="0085080D" w:rsidP="00D51792">
            <w:pPr>
              <w:spacing w:before="60" w:after="60"/>
              <w:rPr>
                <w:b/>
                <w:lang w:val="en-GB"/>
              </w:rPr>
            </w:pPr>
            <w:bookmarkStart w:id="33" w:name="_Toc169062117"/>
            <w:r w:rsidRPr="007E3101">
              <w:rPr>
                <w:b/>
                <w:lang w:val="en-GB"/>
              </w:rPr>
              <w:t>Evaluation in case of Initial assessment</w:t>
            </w:r>
          </w:p>
        </w:tc>
      </w:tr>
      <w:tr w:rsidR="007E3101" w:rsidRPr="00904F21" w:rsidTr="00732D1B">
        <w:tc>
          <w:tcPr>
            <w:tcW w:w="9866" w:type="dxa"/>
            <w:tcBorders>
              <w:bottom w:val="nil"/>
            </w:tcBorders>
          </w:tcPr>
          <w:p w:rsidR="00D01A84" w:rsidRPr="007E3101" w:rsidRDefault="0085080D" w:rsidP="00D51792">
            <w:pPr>
              <w:spacing w:before="60" w:after="60"/>
              <w:rPr>
                <w:lang w:val="en-GB"/>
              </w:rPr>
            </w:pPr>
            <w:r w:rsidRPr="007E3101">
              <w:rPr>
                <w:lang w:val="en-GB"/>
              </w:rPr>
              <w:t>Planned arrangements guaranteeing serial production of products which are conform with the type approval are</w:t>
            </w:r>
          </w:p>
        </w:tc>
      </w:tr>
      <w:tr w:rsidR="007E3101" w:rsidRPr="00904F21" w:rsidTr="00732D1B">
        <w:tc>
          <w:tcPr>
            <w:tcW w:w="9866" w:type="dxa"/>
            <w:tcBorders>
              <w:top w:val="nil"/>
              <w:bottom w:val="nil"/>
            </w:tcBorders>
          </w:tcPr>
          <w:p w:rsidR="0052627E" w:rsidRPr="007E3101" w:rsidRDefault="0047123C" w:rsidP="00D51792">
            <w:pPr>
              <w:spacing w:after="60"/>
              <w:ind w:left="340" w:hanging="340"/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84269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5C" w:rsidRPr="007E3101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732D1B" w:rsidRPr="007E3101">
              <w:rPr>
                <w:rFonts w:cs="Arial"/>
                <w:lang w:val="en-GB"/>
              </w:rPr>
              <w:tab/>
            </w:r>
            <w:r w:rsidR="0085080D" w:rsidRPr="007E3101">
              <w:rPr>
                <w:lang w:val="en-GB"/>
              </w:rPr>
              <w:t>Sufficient, the Initial assessment is recommended</w:t>
            </w:r>
          </w:p>
        </w:tc>
      </w:tr>
      <w:tr w:rsidR="007E3101" w:rsidRPr="00904F21" w:rsidTr="00732D1B">
        <w:tc>
          <w:tcPr>
            <w:tcW w:w="9866" w:type="dxa"/>
            <w:tcBorders>
              <w:top w:val="nil"/>
            </w:tcBorders>
          </w:tcPr>
          <w:p w:rsidR="0052627E" w:rsidRPr="007E3101" w:rsidRDefault="0047123C" w:rsidP="00D51792">
            <w:pPr>
              <w:spacing w:after="60"/>
              <w:ind w:left="340" w:hanging="340"/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50444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5C" w:rsidRPr="007E3101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732D1B" w:rsidRPr="007E3101">
              <w:rPr>
                <w:rFonts w:cs="Arial"/>
                <w:lang w:val="en-GB"/>
              </w:rPr>
              <w:tab/>
            </w:r>
            <w:r w:rsidR="0085080D" w:rsidRPr="007E3101">
              <w:rPr>
                <w:lang w:val="en-GB"/>
              </w:rPr>
              <w:t>Not sufficient</w:t>
            </w:r>
          </w:p>
          <w:p w:rsidR="0052627E" w:rsidRPr="007E3101" w:rsidRDefault="0047123C" w:rsidP="00D51792">
            <w:pPr>
              <w:spacing w:after="60"/>
              <w:ind w:left="680" w:hanging="340"/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83413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5C" w:rsidRPr="007E3101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732D1B" w:rsidRPr="007E3101">
              <w:rPr>
                <w:rFonts w:cs="Arial"/>
                <w:lang w:val="en-GB"/>
              </w:rPr>
              <w:tab/>
            </w:r>
            <w:r w:rsidR="0085080D" w:rsidRPr="007E3101">
              <w:rPr>
                <w:lang w:val="en-GB"/>
              </w:rPr>
              <w:t xml:space="preserve">The inspector recommends to grant the Initial assessment (comments in section </w:t>
            </w:r>
            <w:r w:rsidR="003147BB">
              <w:rPr>
                <w:lang w:val="en-GB"/>
              </w:rPr>
              <w:t>12</w:t>
            </w:r>
            <w:r w:rsidR="0085080D" w:rsidRPr="007E3101">
              <w:rPr>
                <w:lang w:val="en-GB"/>
              </w:rPr>
              <w:t>)</w:t>
            </w:r>
          </w:p>
          <w:p w:rsidR="0052627E" w:rsidRPr="007E3101" w:rsidRDefault="0047123C" w:rsidP="0085080D">
            <w:pPr>
              <w:spacing w:after="60"/>
              <w:ind w:left="680" w:hanging="340"/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125180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5C" w:rsidRPr="007E3101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732D1B" w:rsidRPr="007E3101">
              <w:rPr>
                <w:rFonts w:cs="Arial"/>
                <w:lang w:val="en-GB"/>
              </w:rPr>
              <w:tab/>
            </w:r>
            <w:r w:rsidR="0085080D" w:rsidRPr="007E3101">
              <w:rPr>
                <w:lang w:val="en-GB"/>
              </w:rPr>
              <w:t>The inspector recommends to grant the Initial assessment after closing of corrective actions</w:t>
            </w:r>
            <w:r w:rsidR="0085080D" w:rsidRPr="007E3101">
              <w:rPr>
                <w:lang w:val="en-GB"/>
              </w:rPr>
              <w:br/>
              <w:t>(KBA must be informed).</w:t>
            </w:r>
          </w:p>
        </w:tc>
      </w:tr>
    </w:tbl>
    <w:p w:rsidR="0052627E" w:rsidRPr="007E3101" w:rsidRDefault="0052627E" w:rsidP="00E14973">
      <w:pPr>
        <w:rPr>
          <w:lang w:val="en-GB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9866"/>
      </w:tblGrid>
      <w:tr w:rsidR="007E3101" w:rsidRPr="00904F21" w:rsidTr="00732D1B">
        <w:tc>
          <w:tcPr>
            <w:tcW w:w="9866" w:type="dxa"/>
            <w:shd w:val="clear" w:color="auto" w:fill="D9D9D9"/>
          </w:tcPr>
          <w:p w:rsidR="00431F70" w:rsidRPr="007E3101" w:rsidRDefault="0085080D" w:rsidP="00D51792">
            <w:pPr>
              <w:spacing w:before="60" w:after="60"/>
              <w:rPr>
                <w:b/>
                <w:lang w:val="en-GB"/>
              </w:rPr>
            </w:pPr>
            <w:r w:rsidRPr="007E3101">
              <w:rPr>
                <w:b/>
                <w:lang w:val="en-GB"/>
              </w:rPr>
              <w:t>Evaluation in case of repetition</w:t>
            </w:r>
          </w:p>
        </w:tc>
      </w:tr>
      <w:tr w:rsidR="007E3101" w:rsidRPr="00904F21" w:rsidTr="00732D1B">
        <w:tc>
          <w:tcPr>
            <w:tcW w:w="9866" w:type="dxa"/>
            <w:tcBorders>
              <w:bottom w:val="nil"/>
            </w:tcBorders>
          </w:tcPr>
          <w:p w:rsidR="00C03268" w:rsidRPr="007E3101" w:rsidRDefault="0085080D" w:rsidP="00E14973">
            <w:pPr>
              <w:spacing w:before="60" w:after="60"/>
              <w:rPr>
                <w:lang w:val="en-GB"/>
              </w:rPr>
            </w:pPr>
            <w:r w:rsidRPr="007E3101">
              <w:rPr>
                <w:lang w:val="en-GB"/>
              </w:rPr>
              <w:t>Arrangements guaranteeing serial production of products which are conform with the type approval are</w:t>
            </w:r>
          </w:p>
          <w:p w:rsidR="00C03268" w:rsidRPr="007E3101" w:rsidRDefault="0047123C" w:rsidP="00E14973">
            <w:pPr>
              <w:spacing w:after="60"/>
              <w:ind w:left="340" w:hanging="340"/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30997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5C" w:rsidRPr="007E3101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732D1B" w:rsidRPr="007E3101">
              <w:rPr>
                <w:rFonts w:cs="Arial"/>
                <w:lang w:val="en-GB"/>
              </w:rPr>
              <w:tab/>
            </w:r>
            <w:r w:rsidR="0085080D" w:rsidRPr="007E3101">
              <w:rPr>
                <w:lang w:val="en-GB"/>
              </w:rPr>
              <w:t>Sufficiently implemented</w:t>
            </w:r>
          </w:p>
          <w:p w:rsidR="00C03268" w:rsidRPr="007E3101" w:rsidRDefault="0047123C" w:rsidP="00E14973">
            <w:pPr>
              <w:spacing w:after="60"/>
              <w:ind w:left="340" w:hanging="340"/>
              <w:rPr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2116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5C" w:rsidRPr="007E3101">
                  <w:rPr>
                    <w:rFonts w:ascii="MS Gothic" w:eastAsia="MS Gothic" w:hAnsi="MS Gothic" w:cs="Arial"/>
                    <w:lang w:val="en-GB"/>
                  </w:rPr>
                  <w:t>☐</w:t>
                </w:r>
              </w:sdtContent>
            </w:sdt>
            <w:r w:rsidR="00732D1B" w:rsidRPr="007E3101">
              <w:rPr>
                <w:rFonts w:cs="Arial"/>
                <w:lang w:val="en-GB"/>
              </w:rPr>
              <w:tab/>
            </w:r>
            <w:r w:rsidR="0085080D" w:rsidRPr="007E3101">
              <w:rPr>
                <w:lang w:val="en-GB"/>
              </w:rPr>
              <w:t>Not sufficiently implemented</w:t>
            </w:r>
          </w:p>
        </w:tc>
      </w:tr>
      <w:tr w:rsidR="007E3101" w:rsidRPr="00904F21" w:rsidTr="00732D1B">
        <w:tc>
          <w:tcPr>
            <w:tcW w:w="9866" w:type="dxa"/>
            <w:tcBorders>
              <w:top w:val="nil"/>
            </w:tcBorders>
          </w:tcPr>
          <w:p w:rsidR="00C03268" w:rsidRPr="007E3101" w:rsidRDefault="0085080D" w:rsidP="00E14973">
            <w:pPr>
              <w:spacing w:before="60" w:after="60"/>
              <w:rPr>
                <w:lang w:val="en-GB"/>
              </w:rPr>
            </w:pPr>
            <w:r w:rsidRPr="007E3101">
              <w:rPr>
                <w:lang w:val="en-GB"/>
              </w:rPr>
              <w:t xml:space="preserve">Non-conformities found during the previous inspection in year </w:t>
            </w:r>
            <w:r w:rsidR="00C03268" w:rsidRPr="007E3101">
              <w:rPr>
                <w:u w:val="single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C03268" w:rsidRPr="007E3101">
              <w:rPr>
                <w:u w:val="single"/>
                <w:lang w:val="en-GB"/>
              </w:rPr>
              <w:instrText xml:space="preserve"> FORMTEXT </w:instrText>
            </w:r>
            <w:r w:rsidR="00C03268" w:rsidRPr="007E3101">
              <w:rPr>
                <w:u w:val="single"/>
                <w:lang w:val="en-GB"/>
              </w:rPr>
            </w:r>
            <w:r w:rsidR="00C03268" w:rsidRPr="007E3101">
              <w:rPr>
                <w:u w:val="single"/>
                <w:lang w:val="en-GB"/>
              </w:rPr>
              <w:fldChar w:fldCharType="separate"/>
            </w:r>
            <w:r w:rsidR="008C2150" w:rsidRPr="007E3101">
              <w:rPr>
                <w:noProof/>
                <w:u w:val="single"/>
                <w:lang w:val="en-GB"/>
              </w:rPr>
              <w:t> </w:t>
            </w:r>
            <w:r w:rsidR="008C2150" w:rsidRPr="007E3101">
              <w:rPr>
                <w:noProof/>
                <w:u w:val="single"/>
                <w:lang w:val="en-GB"/>
              </w:rPr>
              <w:t> </w:t>
            </w:r>
            <w:r w:rsidR="008C2150" w:rsidRPr="007E3101">
              <w:rPr>
                <w:noProof/>
                <w:u w:val="single"/>
                <w:lang w:val="en-GB"/>
              </w:rPr>
              <w:t> </w:t>
            </w:r>
            <w:r w:rsidR="008C2150" w:rsidRPr="007E3101">
              <w:rPr>
                <w:noProof/>
                <w:u w:val="single"/>
                <w:lang w:val="en-GB"/>
              </w:rPr>
              <w:t> </w:t>
            </w:r>
            <w:r w:rsidR="008C2150" w:rsidRPr="007E3101">
              <w:rPr>
                <w:noProof/>
                <w:u w:val="single"/>
                <w:lang w:val="en-GB"/>
              </w:rPr>
              <w:t> </w:t>
            </w:r>
            <w:r w:rsidR="00C03268" w:rsidRPr="007E3101">
              <w:rPr>
                <w:u w:val="single"/>
                <w:lang w:val="en-GB"/>
              </w:rPr>
              <w:fldChar w:fldCharType="end"/>
            </w:r>
            <w:r w:rsidRPr="007E3101">
              <w:rPr>
                <w:lang w:val="en-GB"/>
              </w:rPr>
              <w:t xml:space="preserve"> </w:t>
            </w:r>
          </w:p>
          <w:p w:rsidR="00C03268" w:rsidRPr="007E3101" w:rsidRDefault="0047123C" w:rsidP="008A625C">
            <w:pPr>
              <w:spacing w:after="60"/>
              <w:ind w:left="340" w:hanging="340"/>
              <w:rPr>
                <w:lang w:val="en-GB"/>
              </w:rPr>
            </w:pPr>
            <w:sdt>
              <w:sdtPr>
                <w:rPr>
                  <w:lang w:val="en-GB"/>
                </w:rPr>
                <w:id w:val="-131378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5C" w:rsidRPr="007E3101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732D1B" w:rsidRPr="007E3101">
              <w:rPr>
                <w:lang w:val="en-GB"/>
              </w:rPr>
              <w:tab/>
            </w:r>
            <w:r w:rsidR="0085080D" w:rsidRPr="007E3101">
              <w:rPr>
                <w:lang w:val="en-GB"/>
              </w:rPr>
              <w:t>Sufficiently eliminated</w:t>
            </w:r>
          </w:p>
          <w:p w:rsidR="00C03268" w:rsidRPr="007E3101" w:rsidRDefault="0047123C" w:rsidP="00E14973">
            <w:pPr>
              <w:spacing w:after="60"/>
              <w:ind w:left="340" w:hanging="340"/>
              <w:rPr>
                <w:lang w:val="en-GB"/>
              </w:rPr>
            </w:pPr>
            <w:sdt>
              <w:sdtPr>
                <w:rPr>
                  <w:lang w:val="en-GB"/>
                </w:rPr>
                <w:id w:val="45961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5C" w:rsidRPr="007E3101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732D1B" w:rsidRPr="007E3101">
              <w:rPr>
                <w:lang w:val="en-GB"/>
              </w:rPr>
              <w:tab/>
            </w:r>
            <w:r w:rsidR="0085080D" w:rsidRPr="007E3101">
              <w:rPr>
                <w:lang w:val="en-GB"/>
              </w:rPr>
              <w:t>Not sufficiently eliminated</w:t>
            </w:r>
          </w:p>
          <w:p w:rsidR="00C03268" w:rsidRPr="007E3101" w:rsidRDefault="0047123C" w:rsidP="00E14973">
            <w:pPr>
              <w:spacing w:after="60"/>
              <w:ind w:left="340" w:hanging="340"/>
              <w:rPr>
                <w:lang w:val="en-GB"/>
              </w:rPr>
            </w:pPr>
            <w:sdt>
              <w:sdtPr>
                <w:rPr>
                  <w:lang w:val="en-GB"/>
                </w:rPr>
                <w:id w:val="149074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5C" w:rsidRPr="007E3101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732D1B" w:rsidRPr="007E3101">
              <w:rPr>
                <w:lang w:val="en-GB"/>
              </w:rPr>
              <w:tab/>
            </w:r>
            <w:r w:rsidR="0085080D" w:rsidRPr="007E3101">
              <w:rPr>
                <w:lang w:val="en-GB"/>
              </w:rPr>
              <w:t>Not applicable</w:t>
            </w:r>
          </w:p>
        </w:tc>
      </w:tr>
    </w:tbl>
    <w:p w:rsidR="001D18AF" w:rsidRPr="007E3101" w:rsidRDefault="001D18AF" w:rsidP="00E14973">
      <w:pPr>
        <w:rPr>
          <w:lang w:val="en-GB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9866"/>
      </w:tblGrid>
      <w:tr w:rsidR="007E3101" w:rsidRPr="00904F21" w:rsidTr="00732D1B">
        <w:tc>
          <w:tcPr>
            <w:tcW w:w="9866" w:type="dxa"/>
            <w:shd w:val="clear" w:color="auto" w:fill="D9D9D9"/>
          </w:tcPr>
          <w:p w:rsidR="0087313E" w:rsidRPr="007E3101" w:rsidRDefault="0085080D" w:rsidP="007E0AA9">
            <w:pPr>
              <w:spacing w:before="60" w:after="60"/>
              <w:rPr>
                <w:b/>
                <w:lang w:val="en-GB"/>
              </w:rPr>
            </w:pPr>
            <w:r w:rsidRPr="007E3101">
              <w:rPr>
                <w:b/>
                <w:lang w:val="en-GB"/>
              </w:rPr>
              <w:t>Corrective action</w:t>
            </w:r>
          </w:p>
          <w:p w:rsidR="0087313E" w:rsidRPr="007E3101" w:rsidRDefault="0085080D" w:rsidP="000E1589">
            <w:pPr>
              <w:spacing w:after="60"/>
              <w:rPr>
                <w:lang w:val="en-GB"/>
              </w:rPr>
            </w:pPr>
            <w:r w:rsidRPr="007E3101">
              <w:rPr>
                <w:lang w:val="en-GB"/>
              </w:rPr>
              <w:t>In case of Initial inspection (in any case) and in case of major non-conformities as defined by the designation rules, the technical service informs the KBA immediately about settlement or non-settlement of agreed corrective actions.</w:t>
            </w:r>
          </w:p>
        </w:tc>
      </w:tr>
      <w:tr w:rsidR="007E3101" w:rsidRPr="00904F21" w:rsidTr="00732D1B">
        <w:tc>
          <w:tcPr>
            <w:tcW w:w="9866" w:type="dxa"/>
            <w:vAlign w:val="center"/>
          </w:tcPr>
          <w:p w:rsidR="0087313E" w:rsidRPr="007E3101" w:rsidRDefault="0047123C" w:rsidP="007E0AA9">
            <w:pPr>
              <w:spacing w:before="60" w:after="60"/>
              <w:ind w:left="340" w:hanging="340"/>
              <w:rPr>
                <w:lang w:val="en-GB"/>
              </w:rPr>
            </w:pPr>
            <w:sdt>
              <w:sdtPr>
                <w:rPr>
                  <w:lang w:val="en-GB"/>
                </w:rPr>
                <w:id w:val="30705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5C" w:rsidRPr="007E3101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732D1B" w:rsidRPr="007E3101">
              <w:rPr>
                <w:lang w:val="en-GB"/>
              </w:rPr>
              <w:tab/>
            </w:r>
            <w:r w:rsidR="0085080D" w:rsidRPr="007E3101">
              <w:rPr>
                <w:lang w:val="en-GB"/>
              </w:rPr>
              <w:t>Not required</w:t>
            </w:r>
          </w:p>
          <w:p w:rsidR="0087313E" w:rsidRPr="007E3101" w:rsidRDefault="0047123C" w:rsidP="007E0AA9">
            <w:pPr>
              <w:spacing w:after="60"/>
              <w:ind w:left="340" w:hanging="340"/>
              <w:rPr>
                <w:u w:val="single"/>
                <w:lang w:val="en-GB"/>
              </w:rPr>
            </w:pPr>
            <w:sdt>
              <w:sdtPr>
                <w:rPr>
                  <w:lang w:val="en-GB"/>
                </w:rPr>
                <w:id w:val="-168773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25C" w:rsidRPr="007E3101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732D1B" w:rsidRPr="007E3101">
              <w:rPr>
                <w:lang w:val="en-GB"/>
              </w:rPr>
              <w:tab/>
            </w:r>
            <w:r w:rsidR="0085080D" w:rsidRPr="007E3101">
              <w:rPr>
                <w:lang w:val="en-GB"/>
              </w:rPr>
              <w:t xml:space="preserve">Required; realisation agreed by: </w:t>
            </w:r>
            <w:r w:rsidR="0087313E" w:rsidRPr="007E3101">
              <w:rPr>
                <w:u w:val="single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87313E" w:rsidRPr="007E3101">
              <w:rPr>
                <w:u w:val="single"/>
                <w:lang w:val="en-GB"/>
              </w:rPr>
              <w:instrText xml:space="preserve"> FORMTEXT </w:instrText>
            </w:r>
            <w:r w:rsidR="0087313E" w:rsidRPr="007E3101">
              <w:rPr>
                <w:u w:val="single"/>
                <w:lang w:val="en-GB"/>
              </w:rPr>
            </w:r>
            <w:r w:rsidR="0087313E" w:rsidRPr="007E3101">
              <w:rPr>
                <w:u w:val="single"/>
                <w:lang w:val="en-GB"/>
              </w:rPr>
              <w:fldChar w:fldCharType="separate"/>
            </w:r>
            <w:r w:rsidR="008C2150" w:rsidRPr="007E3101">
              <w:rPr>
                <w:noProof/>
                <w:u w:val="single"/>
                <w:lang w:val="en-GB"/>
              </w:rPr>
              <w:t> </w:t>
            </w:r>
            <w:r w:rsidR="008C2150" w:rsidRPr="007E3101">
              <w:rPr>
                <w:noProof/>
                <w:u w:val="single"/>
                <w:lang w:val="en-GB"/>
              </w:rPr>
              <w:t> </w:t>
            </w:r>
            <w:r w:rsidR="008C2150" w:rsidRPr="007E3101">
              <w:rPr>
                <w:noProof/>
                <w:u w:val="single"/>
                <w:lang w:val="en-GB"/>
              </w:rPr>
              <w:t> </w:t>
            </w:r>
            <w:r w:rsidR="008C2150" w:rsidRPr="007E3101">
              <w:rPr>
                <w:noProof/>
                <w:u w:val="single"/>
                <w:lang w:val="en-GB"/>
              </w:rPr>
              <w:t> </w:t>
            </w:r>
            <w:r w:rsidR="008C2150" w:rsidRPr="007E3101">
              <w:rPr>
                <w:noProof/>
                <w:u w:val="single"/>
                <w:lang w:val="en-GB"/>
              </w:rPr>
              <w:t> </w:t>
            </w:r>
            <w:r w:rsidR="0087313E" w:rsidRPr="007E3101">
              <w:rPr>
                <w:u w:val="single"/>
                <w:lang w:val="en-GB"/>
              </w:rPr>
              <w:fldChar w:fldCharType="end"/>
            </w:r>
          </w:p>
        </w:tc>
      </w:tr>
      <w:tr w:rsidR="007E3101" w:rsidRPr="00904F21" w:rsidTr="00732D1B">
        <w:trPr>
          <w:trHeight w:val="567"/>
        </w:trPr>
        <w:tc>
          <w:tcPr>
            <w:tcW w:w="9866" w:type="dxa"/>
            <w:vAlign w:val="center"/>
          </w:tcPr>
          <w:p w:rsidR="00E20B74" w:rsidRPr="007E3101" w:rsidRDefault="00E20B74" w:rsidP="007E0AA9">
            <w:pPr>
              <w:rPr>
                <w:lang w:val="en-GB"/>
              </w:rPr>
            </w:pPr>
          </w:p>
        </w:tc>
      </w:tr>
    </w:tbl>
    <w:p w:rsidR="009E34CD" w:rsidRPr="007E3101" w:rsidRDefault="009E34CD" w:rsidP="007E0AA9">
      <w:pPr>
        <w:rPr>
          <w:lang w:val="en-GB"/>
        </w:rPr>
      </w:pPr>
    </w:p>
    <w:p w:rsidR="0087313E" w:rsidRPr="007E3101" w:rsidRDefault="0087313E" w:rsidP="007E0AA9">
      <w:pPr>
        <w:rPr>
          <w:lang w:val="en-GB"/>
        </w:rPr>
      </w:pPr>
    </w:p>
    <w:p w:rsidR="0062203D" w:rsidRPr="007E3101" w:rsidRDefault="0008584A" w:rsidP="0008584A">
      <w:pPr>
        <w:pStyle w:val="berschrift1"/>
        <w:numPr>
          <w:ilvl w:val="0"/>
          <w:numId w:val="0"/>
        </w:numPr>
        <w:ind w:left="432" w:hanging="432"/>
        <w:rPr>
          <w:bCs/>
          <w:lang w:val="en-GB"/>
        </w:rPr>
      </w:pPr>
      <w:bookmarkStart w:id="34" w:name="_Ref130298961"/>
      <w:r>
        <w:rPr>
          <w:bCs/>
          <w:lang w:val="en-GB"/>
        </w:rPr>
        <w:t>12</w:t>
      </w:r>
      <w:r>
        <w:rPr>
          <w:bCs/>
          <w:lang w:val="en-GB"/>
        </w:rPr>
        <w:tab/>
      </w:r>
      <w:r w:rsidR="0085080D" w:rsidRPr="007E3101">
        <w:rPr>
          <w:bCs/>
          <w:lang w:val="en-GB"/>
        </w:rPr>
        <w:t>Additional comments/list of enclosures/opportunity for improvement</w:t>
      </w:r>
      <w:bookmarkEnd w:id="34"/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9866"/>
      </w:tblGrid>
      <w:tr w:rsidR="007E3101" w:rsidRPr="00904F21" w:rsidTr="006C50B7">
        <w:trPr>
          <w:trHeight w:val="567"/>
        </w:trPr>
        <w:tc>
          <w:tcPr>
            <w:tcW w:w="9866" w:type="dxa"/>
          </w:tcPr>
          <w:p w:rsidR="00C03268" w:rsidRPr="007E3101" w:rsidRDefault="00C03268" w:rsidP="007407F8">
            <w:pPr>
              <w:spacing w:before="60"/>
              <w:rPr>
                <w:lang w:val="en-GB"/>
              </w:rPr>
            </w:pPr>
          </w:p>
        </w:tc>
      </w:tr>
      <w:bookmarkEnd w:id="33"/>
    </w:tbl>
    <w:p w:rsidR="009E34CD" w:rsidRPr="007E3101" w:rsidRDefault="009E34CD" w:rsidP="007407F8">
      <w:pPr>
        <w:rPr>
          <w:lang w:val="en-GB"/>
        </w:rPr>
      </w:pPr>
    </w:p>
    <w:p w:rsidR="00A44C88" w:rsidRPr="007E3101" w:rsidRDefault="0085080D" w:rsidP="007407F8">
      <w:pPr>
        <w:rPr>
          <w:lang w:val="en-GB"/>
        </w:rPr>
      </w:pPr>
      <w:r w:rsidRPr="007E3101">
        <w:rPr>
          <w:lang w:val="en-GB"/>
        </w:rPr>
        <w:t>Lead inspector</w:t>
      </w:r>
    </w:p>
    <w:p w:rsidR="00470F72" w:rsidRPr="007E3101" w:rsidRDefault="00470F72" w:rsidP="00A32C5B">
      <w:pPr>
        <w:tabs>
          <w:tab w:val="left" w:pos="2340"/>
          <w:tab w:val="left" w:pos="4680"/>
        </w:tabs>
        <w:ind w:left="425" w:hanging="425"/>
        <w:rPr>
          <w:lang w:val="en-GB"/>
        </w:rPr>
      </w:pPr>
    </w:p>
    <w:tbl>
      <w:tblPr>
        <w:tblStyle w:val="Tabellenraster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851"/>
        <w:gridCol w:w="2268"/>
        <w:gridCol w:w="851"/>
        <w:gridCol w:w="3629"/>
      </w:tblGrid>
      <w:tr w:rsidR="007E3101" w:rsidRPr="007E3101" w:rsidTr="00732D1B">
        <w:tc>
          <w:tcPr>
            <w:tcW w:w="2264" w:type="dxa"/>
            <w:tcBorders>
              <w:top w:val="nil"/>
              <w:bottom w:val="nil"/>
            </w:tcBorders>
          </w:tcPr>
          <w:p w:rsidR="00A530C9" w:rsidRPr="007E3101" w:rsidRDefault="00A530C9" w:rsidP="007407F8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30C9" w:rsidRPr="007E3101" w:rsidRDefault="00A530C9" w:rsidP="007407F8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30C9" w:rsidRPr="007E3101" w:rsidRDefault="00A530C9" w:rsidP="007407F8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30C9" w:rsidRPr="007E3101" w:rsidRDefault="00A530C9" w:rsidP="007407F8">
            <w:pPr>
              <w:jc w:val="center"/>
              <w:rPr>
                <w:lang w:val="en-GB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A530C9" w:rsidRPr="007E3101" w:rsidRDefault="00A530C9" w:rsidP="007407F8">
            <w:pPr>
              <w:jc w:val="center"/>
              <w:rPr>
                <w:lang w:val="en-GB"/>
              </w:rPr>
            </w:pPr>
          </w:p>
        </w:tc>
      </w:tr>
      <w:tr w:rsidR="00A32C5B" w:rsidRPr="007E3101" w:rsidTr="00732D1B">
        <w:tc>
          <w:tcPr>
            <w:tcW w:w="2264" w:type="dxa"/>
            <w:tcBorders>
              <w:top w:val="single" w:sz="4" w:space="0" w:color="auto"/>
              <w:bottom w:val="nil"/>
            </w:tcBorders>
          </w:tcPr>
          <w:p w:rsidR="00A32C5B" w:rsidRPr="007E3101" w:rsidRDefault="0085080D" w:rsidP="007407F8">
            <w:pPr>
              <w:jc w:val="center"/>
              <w:rPr>
                <w:sz w:val="16"/>
                <w:lang w:val="en-GB"/>
              </w:rPr>
            </w:pPr>
            <w:r w:rsidRPr="007E3101">
              <w:rPr>
                <w:sz w:val="16"/>
                <w:lang w:val="en-GB"/>
              </w:rPr>
              <w:t>Place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32C5B" w:rsidRPr="007E3101" w:rsidRDefault="00A32C5B" w:rsidP="007407F8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2C5B" w:rsidRPr="007E3101" w:rsidRDefault="00A32C5B" w:rsidP="007407F8">
            <w:pPr>
              <w:jc w:val="center"/>
              <w:rPr>
                <w:sz w:val="16"/>
                <w:lang w:val="en-GB"/>
              </w:rPr>
            </w:pPr>
            <w:r w:rsidRPr="007E3101">
              <w:rPr>
                <w:sz w:val="16"/>
                <w:lang w:val="en-GB"/>
              </w:rPr>
              <w:t>Dat</w:t>
            </w:r>
            <w:r w:rsidR="0085080D" w:rsidRPr="007E3101">
              <w:rPr>
                <w:sz w:val="16"/>
                <w:lang w:val="en-GB"/>
              </w:rPr>
              <w:t>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32C5B" w:rsidRPr="007E3101" w:rsidRDefault="00A32C5B" w:rsidP="007407F8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</w:tcPr>
          <w:p w:rsidR="00A32C5B" w:rsidRPr="007E3101" w:rsidRDefault="00A530C9" w:rsidP="007407F8">
            <w:pPr>
              <w:jc w:val="center"/>
              <w:rPr>
                <w:sz w:val="16"/>
                <w:lang w:val="en-GB"/>
              </w:rPr>
            </w:pPr>
            <w:r w:rsidRPr="007E3101">
              <w:rPr>
                <w:sz w:val="16"/>
                <w:lang w:val="en-GB"/>
              </w:rPr>
              <w:t>Name/</w:t>
            </w:r>
            <w:r w:rsidR="0052284B" w:rsidRPr="007E3101">
              <w:rPr>
                <w:sz w:val="16"/>
                <w:lang w:val="en-GB"/>
              </w:rPr>
              <w:t>Signature</w:t>
            </w:r>
          </w:p>
        </w:tc>
      </w:tr>
    </w:tbl>
    <w:p w:rsidR="00850B20" w:rsidRPr="007E3101" w:rsidRDefault="00850B20" w:rsidP="007407F8">
      <w:pPr>
        <w:rPr>
          <w:lang w:val="en-GB"/>
        </w:rPr>
      </w:pPr>
    </w:p>
    <w:p w:rsidR="00A44C88" w:rsidRDefault="0090773F" w:rsidP="007407F8">
      <w:pPr>
        <w:rPr>
          <w:lang w:val="en-GB"/>
        </w:rPr>
      </w:pPr>
      <w:r w:rsidRPr="007E3101">
        <w:rPr>
          <w:lang w:val="en-GB"/>
        </w:rPr>
        <w:t>Review by Technical Service</w:t>
      </w:r>
    </w:p>
    <w:p w:rsidR="00A3742B" w:rsidRPr="007E3101" w:rsidRDefault="00A3742B" w:rsidP="007407F8">
      <w:pPr>
        <w:rPr>
          <w:lang w:val="en-GB"/>
        </w:rPr>
      </w:pPr>
    </w:p>
    <w:tbl>
      <w:tblPr>
        <w:tblStyle w:val="Tabellenraster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851"/>
        <w:gridCol w:w="2268"/>
        <w:gridCol w:w="851"/>
        <w:gridCol w:w="3629"/>
      </w:tblGrid>
      <w:tr w:rsidR="007E3101" w:rsidRPr="007E3101" w:rsidTr="007407F8">
        <w:tc>
          <w:tcPr>
            <w:tcW w:w="2264" w:type="dxa"/>
            <w:tcBorders>
              <w:top w:val="nil"/>
              <w:bottom w:val="nil"/>
            </w:tcBorders>
          </w:tcPr>
          <w:p w:rsidR="00D77021" w:rsidRPr="007E3101" w:rsidRDefault="00D77021" w:rsidP="007407F8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77021" w:rsidRPr="007E3101" w:rsidRDefault="00D77021" w:rsidP="007407F8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7021" w:rsidRPr="007E3101" w:rsidRDefault="00D77021" w:rsidP="007407F8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77021" w:rsidRPr="007E3101" w:rsidRDefault="00D77021" w:rsidP="007407F8">
            <w:pPr>
              <w:jc w:val="center"/>
              <w:rPr>
                <w:lang w:val="en-GB"/>
              </w:rPr>
            </w:pPr>
          </w:p>
        </w:tc>
        <w:tc>
          <w:tcPr>
            <w:tcW w:w="3629" w:type="dxa"/>
            <w:tcBorders>
              <w:top w:val="nil"/>
              <w:bottom w:val="nil"/>
            </w:tcBorders>
          </w:tcPr>
          <w:p w:rsidR="00D77021" w:rsidRPr="007E3101" w:rsidRDefault="00D77021" w:rsidP="007407F8">
            <w:pPr>
              <w:jc w:val="center"/>
              <w:rPr>
                <w:lang w:val="en-GB"/>
              </w:rPr>
            </w:pPr>
          </w:p>
        </w:tc>
      </w:tr>
      <w:tr w:rsidR="00A44C88" w:rsidRPr="007E3101" w:rsidTr="007407F8">
        <w:tc>
          <w:tcPr>
            <w:tcW w:w="2264" w:type="dxa"/>
            <w:tcBorders>
              <w:top w:val="single" w:sz="4" w:space="0" w:color="auto"/>
              <w:bottom w:val="nil"/>
            </w:tcBorders>
          </w:tcPr>
          <w:p w:rsidR="00A44C88" w:rsidRPr="007E3101" w:rsidRDefault="0085080D" w:rsidP="007407F8">
            <w:pPr>
              <w:jc w:val="center"/>
              <w:rPr>
                <w:sz w:val="16"/>
                <w:szCs w:val="16"/>
                <w:lang w:val="en-GB"/>
              </w:rPr>
            </w:pPr>
            <w:r w:rsidRPr="007E3101">
              <w:rPr>
                <w:sz w:val="16"/>
                <w:szCs w:val="16"/>
                <w:lang w:val="en-GB"/>
              </w:rPr>
              <w:t>Place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44C88" w:rsidRPr="007E3101" w:rsidRDefault="00A44C88" w:rsidP="007407F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44C88" w:rsidRPr="007E3101" w:rsidRDefault="00A44C88" w:rsidP="007407F8">
            <w:pPr>
              <w:jc w:val="center"/>
              <w:rPr>
                <w:sz w:val="16"/>
                <w:szCs w:val="16"/>
                <w:lang w:val="en-GB"/>
              </w:rPr>
            </w:pPr>
            <w:r w:rsidRPr="007E3101">
              <w:rPr>
                <w:sz w:val="16"/>
                <w:szCs w:val="16"/>
                <w:lang w:val="en-GB"/>
              </w:rPr>
              <w:t>Dat</w:t>
            </w:r>
            <w:r w:rsidR="0085080D" w:rsidRPr="007E3101">
              <w:rPr>
                <w:sz w:val="16"/>
                <w:szCs w:val="16"/>
                <w:lang w:val="en-GB"/>
              </w:rPr>
              <w:t>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44C88" w:rsidRPr="007E3101" w:rsidRDefault="00A44C88" w:rsidP="007407F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</w:tcPr>
          <w:p w:rsidR="00A44C88" w:rsidRPr="007E3101" w:rsidRDefault="00A530C9" w:rsidP="007407F8">
            <w:pPr>
              <w:jc w:val="center"/>
              <w:rPr>
                <w:sz w:val="16"/>
                <w:szCs w:val="16"/>
                <w:lang w:val="en-GB"/>
              </w:rPr>
            </w:pPr>
            <w:r w:rsidRPr="007E3101">
              <w:rPr>
                <w:sz w:val="16"/>
                <w:szCs w:val="16"/>
                <w:lang w:val="en-GB"/>
              </w:rPr>
              <w:t>Name/</w:t>
            </w:r>
            <w:r w:rsidR="0052284B" w:rsidRPr="007E3101">
              <w:rPr>
                <w:sz w:val="16"/>
                <w:szCs w:val="16"/>
                <w:lang w:val="en-GB"/>
              </w:rPr>
              <w:t>Signature</w:t>
            </w:r>
          </w:p>
        </w:tc>
      </w:tr>
    </w:tbl>
    <w:p w:rsidR="008A625C" w:rsidRPr="007E3101" w:rsidRDefault="008A625C" w:rsidP="007407F8">
      <w:pPr>
        <w:rPr>
          <w:sz w:val="16"/>
          <w:lang w:val="en-GB"/>
        </w:rPr>
      </w:pPr>
    </w:p>
    <w:p w:rsidR="008A625C" w:rsidRPr="007E3101" w:rsidRDefault="008A625C" w:rsidP="007407F8">
      <w:pPr>
        <w:rPr>
          <w:sz w:val="16"/>
          <w:lang w:val="en-GB"/>
        </w:rPr>
      </w:pPr>
    </w:p>
    <w:p w:rsidR="0008584A" w:rsidRPr="007E3101" w:rsidRDefault="0052284B" w:rsidP="0052284B">
      <w:pPr>
        <w:rPr>
          <w:sz w:val="16"/>
          <w:lang w:val="en-GB"/>
        </w:rPr>
      </w:pPr>
      <w:r w:rsidRPr="007E3101">
        <w:rPr>
          <w:sz w:val="16"/>
          <w:lang w:val="en-GB"/>
        </w:rPr>
        <w:t>Please send this document to the KBA, Dresden</w:t>
      </w:r>
      <w:r w:rsidRPr="007E3101">
        <w:rPr>
          <w:sz w:val="16"/>
          <w:lang w:val="en-GB"/>
        </w:rPr>
        <w:br/>
        <w:t>(In case of inspection for Initial assessment: with handwritten signature; submission as pdf file with scanned signature is acceptable).</w:t>
      </w:r>
    </w:p>
    <w:sectPr w:rsidR="0008584A" w:rsidRPr="007E3101" w:rsidSect="0008584A">
      <w:headerReference w:type="default" r:id="rId12"/>
      <w:pgSz w:w="11906" w:h="16838" w:code="9"/>
      <w:pgMar w:top="851" w:right="851" w:bottom="851" w:left="1247" w:header="851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23C" w:rsidRDefault="0047123C">
      <w:r>
        <w:separator/>
      </w:r>
    </w:p>
  </w:endnote>
  <w:endnote w:type="continuationSeparator" w:id="0">
    <w:p w:rsidR="0047123C" w:rsidRDefault="0047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7BB" w:rsidRPr="00710FD5" w:rsidRDefault="003147BB" w:rsidP="003712DB">
    <w:pPr>
      <w:pStyle w:val="Fuzeile"/>
      <w:pBdr>
        <w:top w:val="single" w:sz="8" w:space="1" w:color="000000" w:themeColor="text1"/>
      </w:pBdr>
      <w:tabs>
        <w:tab w:val="clear" w:pos="9356"/>
      </w:tabs>
      <w:ind w:right="-1"/>
      <w:jc w:val="center"/>
      <w:rPr>
        <w:szCs w:val="16"/>
      </w:rPr>
    </w:pPr>
    <w:r w:rsidRPr="00710FD5">
      <w:rPr>
        <w:color w:val="000000"/>
        <w:szCs w:val="16"/>
      </w:rPr>
      <w:t xml:space="preserve">Kraftfahrt-Bundesamt • Phone: +49 461 316-260 • e-mail: benennungsstelle@kba.de • Internet: </w:t>
    </w:r>
    <w:r w:rsidRPr="007F617C">
      <w:rPr>
        <w:szCs w:val="16"/>
      </w:rPr>
      <w:t>www.kba.de</w:t>
    </w:r>
    <w:r w:rsidRPr="00710FD5">
      <w:rPr>
        <w:color w:val="000000"/>
        <w:szCs w:val="16"/>
      </w:rPr>
      <w:t xml:space="preserve"> </w:t>
    </w:r>
  </w:p>
  <w:p w:rsidR="003147BB" w:rsidRPr="00710FD5" w:rsidRDefault="003147BB" w:rsidP="00794F67">
    <w:pPr>
      <w:rPr>
        <w:rFonts w:cs="Arial"/>
        <w:b/>
        <w:sz w:val="6"/>
        <w:szCs w:val="6"/>
      </w:rPr>
    </w:pPr>
  </w:p>
  <w:p w:rsidR="003147BB" w:rsidRPr="00B556B1" w:rsidRDefault="003147BB" w:rsidP="003712DB">
    <w:pPr>
      <w:pStyle w:val="Fuzeile"/>
      <w:tabs>
        <w:tab w:val="clear" w:pos="9356"/>
        <w:tab w:val="right" w:pos="14740"/>
      </w:tabs>
      <w:rPr>
        <w:lang w:val="en-GB"/>
      </w:rPr>
    </w:pPr>
    <w:r w:rsidRPr="00B556B1">
      <w:rPr>
        <w:lang w:val="en-GB"/>
      </w:rPr>
      <w:t>432-Q-2.90</w:t>
    </w:r>
    <w:r w:rsidR="00541814">
      <w:rPr>
        <w:lang w:val="en-GB"/>
      </w:rPr>
      <w:t>E</w:t>
    </w:r>
    <w:r w:rsidRPr="00B556B1">
      <w:rPr>
        <w:lang w:val="en-GB"/>
      </w:rPr>
      <w:t xml:space="preserve">, Revision 02, </w:t>
    </w:r>
    <w:r w:rsidR="00541814">
      <w:rPr>
        <w:lang w:val="en-GB"/>
      </w:rPr>
      <w:t>Issue</w:t>
    </w:r>
    <w:r w:rsidRPr="00B556B1">
      <w:rPr>
        <w:lang w:val="en-GB"/>
      </w:rPr>
      <w:t xml:space="preserve"> 02/2023</w:t>
    </w:r>
    <w:r w:rsidRPr="00B556B1">
      <w:rPr>
        <w:lang w:val="en-GB"/>
      </w:rPr>
      <w:tab/>
    </w:r>
    <w:r>
      <w:rPr>
        <w:lang w:val="en-GB"/>
      </w:rPr>
      <w:t>Page</w:t>
    </w:r>
    <w:r w:rsidRPr="00B556B1">
      <w:rPr>
        <w:lang w:val="en-GB"/>
      </w:rPr>
      <w:t xml:space="preserve"> </w:t>
    </w:r>
    <w:r w:rsidRPr="00B556B1">
      <w:rPr>
        <w:rStyle w:val="Seitenzahl"/>
        <w:lang w:val="en-GB"/>
      </w:rPr>
      <w:fldChar w:fldCharType="begin"/>
    </w:r>
    <w:r w:rsidRPr="00B556B1">
      <w:rPr>
        <w:rStyle w:val="Seitenzahl"/>
        <w:lang w:val="en-GB"/>
      </w:rPr>
      <w:instrText xml:space="preserve"> PAGE </w:instrText>
    </w:r>
    <w:r w:rsidRPr="00B556B1">
      <w:rPr>
        <w:rStyle w:val="Seitenzahl"/>
        <w:lang w:val="en-GB"/>
      </w:rPr>
      <w:fldChar w:fldCharType="separate"/>
    </w:r>
    <w:r w:rsidRPr="00B556B1">
      <w:rPr>
        <w:rStyle w:val="Seitenzahl"/>
        <w:noProof/>
        <w:lang w:val="en-GB"/>
      </w:rPr>
      <w:t>3</w:t>
    </w:r>
    <w:r w:rsidRPr="00B556B1">
      <w:rPr>
        <w:rStyle w:val="Seitenzahl"/>
        <w:lang w:val="en-GB"/>
      </w:rPr>
      <w:fldChar w:fldCharType="end"/>
    </w:r>
    <w:r w:rsidRPr="00B556B1">
      <w:rPr>
        <w:rStyle w:val="Seitenzahl"/>
        <w:lang w:val="en-GB"/>
      </w:rPr>
      <w:t>/</w:t>
    </w:r>
    <w:r w:rsidRPr="00B556B1">
      <w:rPr>
        <w:rStyle w:val="Seitenzahl"/>
        <w:lang w:val="en-GB"/>
      </w:rPr>
      <w:fldChar w:fldCharType="begin"/>
    </w:r>
    <w:r w:rsidRPr="00B556B1">
      <w:rPr>
        <w:rStyle w:val="Seitenzahl"/>
        <w:lang w:val="en-GB"/>
      </w:rPr>
      <w:instrText xml:space="preserve"> NUMPAGES </w:instrText>
    </w:r>
    <w:r w:rsidRPr="00B556B1">
      <w:rPr>
        <w:rStyle w:val="Seitenzahl"/>
        <w:lang w:val="en-GB"/>
      </w:rPr>
      <w:fldChar w:fldCharType="separate"/>
    </w:r>
    <w:r w:rsidRPr="00B556B1">
      <w:rPr>
        <w:rStyle w:val="Seitenzahl"/>
        <w:noProof/>
        <w:lang w:val="en-GB"/>
      </w:rPr>
      <w:t>11</w:t>
    </w:r>
    <w:r w:rsidRPr="00B556B1">
      <w:rPr>
        <w:rStyle w:val="Seitenzahl"/>
        <w:lang w:val="en-GB"/>
      </w:rPr>
      <w:fldChar w:fldCharType="end"/>
    </w:r>
  </w:p>
  <w:p w:rsidR="003147BB" w:rsidRPr="00B556B1" w:rsidRDefault="003147BB" w:rsidP="00794F67">
    <w:pPr>
      <w:pStyle w:val="Dateiname"/>
      <w:rPr>
        <w:lang w:val="en-GB"/>
      </w:rPr>
    </w:pPr>
    <w:r w:rsidRPr="00B556B1">
      <w:rPr>
        <w:rStyle w:val="Seitenzahl"/>
        <w:lang w:val="en-GB"/>
      </w:rPr>
      <w:fldChar w:fldCharType="begin"/>
    </w:r>
    <w:r w:rsidRPr="00B556B1">
      <w:rPr>
        <w:rStyle w:val="Seitenzahl"/>
        <w:lang w:val="en-GB"/>
      </w:rPr>
      <w:instrText xml:space="preserve"> FILENAME  \* MERGEFORMAT </w:instrText>
    </w:r>
    <w:r w:rsidRPr="00B556B1">
      <w:rPr>
        <w:rStyle w:val="Seitenzahl"/>
        <w:lang w:val="en-GB"/>
      </w:rPr>
      <w:fldChar w:fldCharType="separate"/>
    </w:r>
    <w:r w:rsidR="0047123C">
      <w:rPr>
        <w:rStyle w:val="Seitenzahl"/>
        <w:noProof/>
        <w:lang w:val="en-GB"/>
      </w:rPr>
      <w:t>Dokument2</w:t>
    </w:r>
    <w:r w:rsidRPr="00B556B1">
      <w:rPr>
        <w:rStyle w:val="Seitenzahl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23C" w:rsidRDefault="0047123C">
      <w:r>
        <w:separator/>
      </w:r>
    </w:p>
  </w:footnote>
  <w:footnote w:type="continuationSeparator" w:id="0">
    <w:p w:rsidR="0047123C" w:rsidRDefault="0047123C">
      <w:r>
        <w:continuationSeparator/>
      </w:r>
    </w:p>
  </w:footnote>
  <w:footnote w:id="1">
    <w:p w:rsidR="003147BB" w:rsidRPr="007E3101" w:rsidRDefault="003147BB" w:rsidP="00A01455">
      <w:pPr>
        <w:pStyle w:val="Funotentext"/>
        <w:spacing w:after="120"/>
        <w:ind w:left="284" w:hanging="284"/>
        <w:rPr>
          <w:sz w:val="16"/>
          <w:lang w:val="en-GB"/>
        </w:rPr>
      </w:pPr>
      <w:r w:rsidRPr="007E3101">
        <w:rPr>
          <w:rStyle w:val="Funotenzeichen"/>
          <w:sz w:val="16"/>
          <w:szCs w:val="16"/>
        </w:rPr>
        <w:footnoteRef/>
      </w:r>
      <w:r w:rsidRPr="007E3101">
        <w:rPr>
          <w:sz w:val="16"/>
          <w:lang w:val="en-GB"/>
        </w:rPr>
        <w:tab/>
        <w:t>Data according to official register document</w:t>
      </w:r>
    </w:p>
  </w:footnote>
  <w:footnote w:id="2">
    <w:p w:rsidR="003147BB" w:rsidRPr="007E3101" w:rsidRDefault="003147BB" w:rsidP="00B85489">
      <w:pPr>
        <w:pStyle w:val="Funotentext"/>
        <w:spacing w:after="60"/>
        <w:ind w:left="284" w:hanging="284"/>
        <w:rPr>
          <w:lang w:val="en-GB"/>
        </w:rPr>
      </w:pPr>
      <w:r w:rsidRPr="007E3101">
        <w:rPr>
          <w:rStyle w:val="Funotenzeichen"/>
          <w:sz w:val="16"/>
          <w:szCs w:val="16"/>
        </w:rPr>
        <w:footnoteRef/>
      </w:r>
      <w:r w:rsidRPr="007E3101">
        <w:rPr>
          <w:sz w:val="16"/>
          <w:szCs w:val="16"/>
          <w:lang w:val="en-GB"/>
        </w:rPr>
        <w:t xml:space="preserve"> </w:t>
      </w:r>
      <w:r w:rsidRPr="007E3101">
        <w:rPr>
          <w:sz w:val="16"/>
          <w:szCs w:val="16"/>
          <w:lang w:val="en-GB"/>
        </w:rPr>
        <w:tab/>
        <w:t>Explicit EU legal acts or -Regulations (basic issue), UN-regulations, national standards</w:t>
      </w:r>
    </w:p>
  </w:footnote>
  <w:footnote w:id="3">
    <w:p w:rsidR="003147BB" w:rsidRPr="007E3101" w:rsidRDefault="003147BB" w:rsidP="001D0103">
      <w:pPr>
        <w:pStyle w:val="Funotentext"/>
        <w:spacing w:after="60"/>
        <w:ind w:left="284" w:hanging="284"/>
        <w:rPr>
          <w:sz w:val="16"/>
          <w:lang w:val="en-GB"/>
        </w:rPr>
      </w:pPr>
      <w:r w:rsidRPr="007E3101">
        <w:rPr>
          <w:rStyle w:val="Funotenzeichen"/>
          <w:sz w:val="16"/>
          <w:szCs w:val="16"/>
        </w:rPr>
        <w:footnoteRef/>
      </w:r>
      <w:r w:rsidRPr="007E3101">
        <w:rPr>
          <w:sz w:val="16"/>
          <w:lang w:val="en-GB"/>
        </w:rPr>
        <w:tab/>
        <w:t>Examples: passenger car, moped, silencing system, special wheel, rear underrun protection, installation of rear underrun protection</w:t>
      </w:r>
    </w:p>
  </w:footnote>
  <w:footnote w:id="4">
    <w:p w:rsidR="003147BB" w:rsidRPr="007E3101" w:rsidRDefault="003147BB" w:rsidP="00B85489">
      <w:pPr>
        <w:pStyle w:val="Funotentext"/>
        <w:spacing w:after="60"/>
        <w:ind w:left="284" w:hanging="284"/>
        <w:rPr>
          <w:lang w:val="en-GB"/>
        </w:rPr>
      </w:pPr>
      <w:r w:rsidRPr="007E3101">
        <w:rPr>
          <w:rStyle w:val="Funotenzeichen"/>
          <w:sz w:val="16"/>
          <w:szCs w:val="16"/>
        </w:rPr>
        <w:footnoteRef/>
      </w:r>
      <w:r w:rsidRPr="007E3101">
        <w:rPr>
          <w:sz w:val="16"/>
          <w:szCs w:val="16"/>
          <w:lang w:val="en-GB"/>
        </w:rPr>
        <w:t xml:space="preserve"> </w:t>
      </w:r>
      <w:r w:rsidRPr="007E3101">
        <w:rPr>
          <w:sz w:val="16"/>
          <w:szCs w:val="16"/>
          <w:lang w:val="en-GB"/>
        </w:rPr>
        <w:tab/>
        <w:t xml:space="preserve">No. from </w:t>
      </w:r>
      <w:hyperlink w:anchor="Abschnitt4" w:history="1">
        <w:r w:rsidRPr="007E3101">
          <w:rPr>
            <w:sz w:val="16"/>
            <w:szCs w:val="16"/>
            <w:lang w:val="en-GB"/>
          </w:rPr>
          <w:t>section 4</w:t>
        </w:r>
      </w:hyperlink>
    </w:p>
  </w:footnote>
  <w:footnote w:id="5">
    <w:p w:rsidR="003147BB" w:rsidRPr="007E3101" w:rsidRDefault="003147BB" w:rsidP="00B85489">
      <w:pPr>
        <w:pStyle w:val="Funotentext"/>
        <w:spacing w:after="60"/>
        <w:ind w:left="284" w:hanging="284"/>
        <w:rPr>
          <w:lang w:val="en-GB"/>
        </w:rPr>
      </w:pPr>
      <w:r w:rsidRPr="007E3101">
        <w:rPr>
          <w:rStyle w:val="Funotenzeichen"/>
          <w:sz w:val="16"/>
          <w:szCs w:val="16"/>
        </w:rPr>
        <w:footnoteRef/>
      </w:r>
      <w:r w:rsidRPr="007E3101">
        <w:rPr>
          <w:sz w:val="16"/>
          <w:szCs w:val="16"/>
          <w:lang w:val="en-GB"/>
        </w:rPr>
        <w:t xml:space="preserve"> </w:t>
      </w:r>
      <w:r w:rsidRPr="007E3101">
        <w:rPr>
          <w:sz w:val="16"/>
          <w:szCs w:val="16"/>
          <w:lang w:val="en-GB"/>
        </w:rPr>
        <w:tab/>
        <w:t>Certification body, date of validity, standard, number of QM-certificate</w:t>
      </w:r>
    </w:p>
  </w:footnote>
  <w:footnote w:id="6">
    <w:p w:rsidR="003147BB" w:rsidRPr="007E3101" w:rsidRDefault="003147BB" w:rsidP="005942FE">
      <w:pPr>
        <w:pStyle w:val="Funotentext"/>
        <w:spacing w:after="60"/>
        <w:ind w:left="284" w:hanging="284"/>
        <w:rPr>
          <w:sz w:val="16"/>
          <w:szCs w:val="16"/>
          <w:lang w:val="en-GB"/>
        </w:rPr>
      </w:pPr>
      <w:r w:rsidRPr="007E3101">
        <w:rPr>
          <w:rStyle w:val="Funotenzeichen"/>
          <w:sz w:val="16"/>
          <w:szCs w:val="16"/>
        </w:rPr>
        <w:footnoteRef/>
      </w:r>
      <w:r w:rsidRPr="007E3101">
        <w:rPr>
          <w:sz w:val="16"/>
          <w:szCs w:val="16"/>
          <w:lang w:val="en-GB"/>
        </w:rPr>
        <w:t xml:space="preserve"> </w:t>
      </w:r>
      <w:r w:rsidRPr="007E3101">
        <w:rPr>
          <w:sz w:val="16"/>
          <w:szCs w:val="16"/>
          <w:lang w:val="en-GB"/>
        </w:rPr>
        <w:tab/>
        <w:t xml:space="preserve">Legally independent production plants (further details in </w:t>
      </w:r>
      <w:hyperlink w:anchor="Abschnitt10" w:history="1">
        <w:r w:rsidRPr="007E3101">
          <w:rPr>
            <w:sz w:val="16"/>
            <w:szCs w:val="16"/>
            <w:lang w:val="en-GB"/>
          </w:rPr>
          <w:t>section 10</w:t>
        </w:r>
      </w:hyperlink>
      <w:r w:rsidRPr="007E3101">
        <w:rPr>
          <w:sz w:val="16"/>
          <w:szCs w:val="16"/>
          <w:lang w:val="en-GB"/>
        </w:rPr>
        <w:t>)</w:t>
      </w:r>
    </w:p>
  </w:footnote>
  <w:footnote w:id="7">
    <w:p w:rsidR="003147BB" w:rsidRPr="007E3101" w:rsidRDefault="003147BB" w:rsidP="005942FE">
      <w:pPr>
        <w:pStyle w:val="Funotentext"/>
        <w:spacing w:after="120"/>
        <w:ind w:left="284" w:hanging="284"/>
        <w:rPr>
          <w:rStyle w:val="Funotenzeichen"/>
          <w:sz w:val="16"/>
          <w:szCs w:val="16"/>
          <w:lang w:val="en-GB"/>
        </w:rPr>
      </w:pPr>
      <w:r w:rsidRPr="007E3101">
        <w:rPr>
          <w:rStyle w:val="Funotenzeichen"/>
          <w:sz w:val="16"/>
          <w:szCs w:val="16"/>
        </w:rPr>
        <w:footnoteRef/>
      </w:r>
      <w:r w:rsidRPr="007E3101">
        <w:rPr>
          <w:rStyle w:val="Funotenzeichen"/>
          <w:sz w:val="16"/>
          <w:szCs w:val="16"/>
          <w:lang w:val="en-GB"/>
        </w:rPr>
        <w:t xml:space="preserve"> </w:t>
      </w:r>
      <w:r w:rsidRPr="007E3101">
        <w:rPr>
          <w:rStyle w:val="Funotenzeichen"/>
          <w:sz w:val="16"/>
          <w:szCs w:val="16"/>
          <w:lang w:val="en-GB"/>
        </w:rPr>
        <w:tab/>
      </w:r>
      <w:r w:rsidRPr="007E3101">
        <w:rPr>
          <w:rStyle w:val="Funotenzeichen"/>
          <w:sz w:val="16"/>
          <w:szCs w:val="16"/>
          <w:vertAlign w:val="baseline"/>
          <w:lang w:val="en-GB"/>
        </w:rPr>
        <w:t>Concerns all approval objects</w:t>
      </w:r>
    </w:p>
  </w:footnote>
  <w:footnote w:id="8">
    <w:p w:rsidR="003147BB" w:rsidRPr="00710FD5" w:rsidRDefault="003147BB" w:rsidP="00FB7272">
      <w:pPr>
        <w:pStyle w:val="Funotentext"/>
        <w:spacing w:after="120"/>
        <w:ind w:left="284" w:hanging="284"/>
        <w:rPr>
          <w:lang w:val="en-GB"/>
        </w:rPr>
      </w:pPr>
      <w:r w:rsidRPr="00E510F1">
        <w:rPr>
          <w:rStyle w:val="Funotenzeichen"/>
          <w:sz w:val="16"/>
          <w:szCs w:val="16"/>
        </w:rPr>
        <w:footnoteRef/>
      </w:r>
      <w:r w:rsidRPr="00710FD5">
        <w:rPr>
          <w:sz w:val="16"/>
          <w:szCs w:val="16"/>
          <w:lang w:val="en-GB"/>
        </w:rPr>
        <w:t xml:space="preserve"> </w:t>
      </w:r>
      <w:r w:rsidRPr="00710FD5">
        <w:rPr>
          <w:sz w:val="16"/>
          <w:szCs w:val="16"/>
          <w:lang w:val="en-GB"/>
        </w:rPr>
        <w:tab/>
      </w:r>
      <w:r w:rsidRPr="0007640F">
        <w:rPr>
          <w:sz w:val="16"/>
          <w:szCs w:val="16"/>
          <w:lang w:val="en-GB"/>
        </w:rPr>
        <w:t>Has to fulfil the obligations of a manufacturer if he wants to make an approval object available on the market under his own name</w:t>
      </w:r>
      <w:r w:rsidRPr="0007640F">
        <w:rPr>
          <w:sz w:val="16"/>
          <w:szCs w:val="16"/>
          <w:lang w:val="en-GB"/>
        </w:rPr>
        <w:br/>
        <w:t>or brand.</w:t>
      </w:r>
    </w:p>
  </w:footnote>
  <w:footnote w:id="9">
    <w:p w:rsidR="003147BB" w:rsidRPr="00C4687D" w:rsidRDefault="003147BB" w:rsidP="00B85489">
      <w:pPr>
        <w:pStyle w:val="Funotentext"/>
        <w:spacing w:after="60"/>
        <w:ind w:left="284" w:hanging="284"/>
        <w:rPr>
          <w:lang w:val="en-GB"/>
        </w:rPr>
      </w:pPr>
      <w:r w:rsidRPr="00E510F1">
        <w:rPr>
          <w:rStyle w:val="Funotenzeichen"/>
          <w:sz w:val="16"/>
          <w:szCs w:val="16"/>
        </w:rPr>
        <w:footnoteRef/>
      </w:r>
      <w:r w:rsidRPr="00710FD5">
        <w:rPr>
          <w:sz w:val="16"/>
          <w:szCs w:val="16"/>
          <w:lang w:val="en-GB"/>
        </w:rPr>
        <w:t xml:space="preserve"> </w:t>
      </w:r>
      <w:r w:rsidRPr="00710FD5">
        <w:rPr>
          <w:sz w:val="16"/>
          <w:szCs w:val="16"/>
          <w:lang w:val="en-GB"/>
        </w:rPr>
        <w:tab/>
      </w:r>
      <w:r w:rsidRPr="00C4687D">
        <w:rPr>
          <w:sz w:val="16"/>
          <w:szCs w:val="16"/>
          <w:lang w:val="en-GB"/>
        </w:rPr>
        <w:t xml:space="preserve">Please add further lines if necessary. </w:t>
      </w:r>
    </w:p>
  </w:footnote>
  <w:footnote w:id="10">
    <w:p w:rsidR="003147BB" w:rsidRPr="00C4687D" w:rsidRDefault="003147BB" w:rsidP="00E9167A">
      <w:pPr>
        <w:pStyle w:val="Funotentext"/>
        <w:spacing w:after="60"/>
        <w:ind w:left="284" w:hanging="284"/>
        <w:rPr>
          <w:lang w:val="en-GB"/>
        </w:rPr>
      </w:pPr>
      <w:r w:rsidRPr="00C4687D">
        <w:rPr>
          <w:rStyle w:val="Funotenzeichen"/>
          <w:sz w:val="16"/>
          <w:szCs w:val="16"/>
          <w:lang w:val="en-GB"/>
        </w:rPr>
        <w:footnoteRef/>
      </w:r>
      <w:r w:rsidRPr="00C4687D">
        <w:rPr>
          <w:sz w:val="16"/>
          <w:szCs w:val="16"/>
          <w:lang w:val="en-GB"/>
        </w:rPr>
        <w:t xml:space="preserve"> </w:t>
      </w:r>
      <w:r w:rsidRPr="00C4687D">
        <w:rPr>
          <w:sz w:val="16"/>
          <w:szCs w:val="16"/>
          <w:lang w:val="en-GB"/>
        </w:rPr>
        <w:tab/>
        <w:t>No</w:t>
      </w:r>
      <w:r>
        <w:rPr>
          <w:sz w:val="16"/>
          <w:szCs w:val="16"/>
          <w:lang w:val="en-GB"/>
        </w:rPr>
        <w:t>.</w:t>
      </w:r>
      <w:r w:rsidRPr="00C4687D">
        <w:rPr>
          <w:sz w:val="16"/>
          <w:szCs w:val="16"/>
          <w:lang w:val="en-GB"/>
        </w:rPr>
        <w:t xml:space="preserve"> </w:t>
      </w:r>
      <w:r w:rsidRPr="002F4B41">
        <w:rPr>
          <w:sz w:val="16"/>
          <w:szCs w:val="16"/>
          <w:lang w:val="en-GB"/>
        </w:rPr>
        <w:t xml:space="preserve">as given in </w:t>
      </w:r>
      <w:hyperlink w:anchor="Abschnitt4" w:history="1">
        <w:r w:rsidRPr="002F4B41">
          <w:rPr>
            <w:sz w:val="16"/>
            <w:szCs w:val="16"/>
            <w:lang w:val="en-GB"/>
          </w:rPr>
          <w:t>section 4</w:t>
        </w:r>
      </w:hyperlink>
      <w:r w:rsidRPr="002F4B41">
        <w:rPr>
          <w:sz w:val="16"/>
          <w:szCs w:val="16"/>
          <w:lang w:val="en-GB"/>
        </w:rPr>
        <w:t xml:space="preserve"> (please</w:t>
      </w:r>
      <w:r w:rsidRPr="00C4687D">
        <w:rPr>
          <w:sz w:val="16"/>
          <w:szCs w:val="16"/>
          <w:lang w:val="en-GB"/>
        </w:rPr>
        <w:t xml:space="preserve"> copy this page for further products).</w:t>
      </w:r>
    </w:p>
  </w:footnote>
  <w:footnote w:id="11">
    <w:p w:rsidR="003147BB" w:rsidRPr="00C4687D" w:rsidRDefault="003147BB" w:rsidP="00B85489">
      <w:pPr>
        <w:pStyle w:val="Funotentext"/>
        <w:spacing w:after="60"/>
        <w:ind w:left="284" w:hanging="284"/>
        <w:rPr>
          <w:lang w:val="en-GB"/>
        </w:rPr>
      </w:pPr>
      <w:r w:rsidRPr="00C4687D">
        <w:rPr>
          <w:rStyle w:val="Funotenzeichen"/>
          <w:sz w:val="16"/>
          <w:szCs w:val="16"/>
          <w:lang w:val="en-GB"/>
        </w:rPr>
        <w:footnoteRef/>
      </w:r>
      <w:r w:rsidRPr="00C4687D">
        <w:rPr>
          <w:sz w:val="16"/>
          <w:szCs w:val="16"/>
          <w:lang w:val="en-GB"/>
        </w:rPr>
        <w:tab/>
        <w:t>At least incoming goods (if relevant), manufacturing (please specify the production stage), final inspection, further stages such as warehousing, shipping etc.</w:t>
      </w:r>
    </w:p>
  </w:footnote>
  <w:footnote w:id="12">
    <w:p w:rsidR="003147BB" w:rsidRPr="00C4687D" w:rsidRDefault="003147BB" w:rsidP="00B85489">
      <w:pPr>
        <w:pStyle w:val="Funotentext"/>
        <w:spacing w:after="60"/>
        <w:ind w:left="284" w:hanging="284"/>
        <w:rPr>
          <w:lang w:val="en-GB"/>
        </w:rPr>
      </w:pPr>
      <w:r w:rsidRPr="00C4687D">
        <w:rPr>
          <w:rStyle w:val="Funotenzeichen"/>
          <w:sz w:val="16"/>
          <w:szCs w:val="16"/>
          <w:lang w:val="en-GB"/>
        </w:rPr>
        <w:footnoteRef/>
      </w:r>
      <w:r w:rsidRPr="00C4687D">
        <w:rPr>
          <w:sz w:val="16"/>
          <w:szCs w:val="16"/>
          <w:lang w:val="en-GB"/>
        </w:rPr>
        <w:t xml:space="preserve"> </w:t>
      </w:r>
      <w:r w:rsidRPr="00C4687D">
        <w:rPr>
          <w:sz w:val="16"/>
          <w:szCs w:val="16"/>
          <w:lang w:val="en-GB"/>
        </w:rPr>
        <w:tab/>
        <w:t>Refer to documents if applicable.</w:t>
      </w:r>
    </w:p>
  </w:footnote>
  <w:footnote w:id="13">
    <w:p w:rsidR="003147BB" w:rsidRPr="007E3101" w:rsidRDefault="003147BB" w:rsidP="00543793">
      <w:pPr>
        <w:pStyle w:val="Funotentext"/>
        <w:spacing w:after="120"/>
        <w:ind w:left="284" w:hanging="284"/>
        <w:rPr>
          <w:sz w:val="16"/>
          <w:szCs w:val="16"/>
          <w:lang w:val="en-GB"/>
        </w:rPr>
      </w:pPr>
      <w:r w:rsidRPr="007E3101">
        <w:rPr>
          <w:rStyle w:val="Funotenzeichen"/>
          <w:sz w:val="16"/>
          <w:szCs w:val="16"/>
          <w:lang w:val="en-GB"/>
        </w:rPr>
        <w:footnoteRef/>
      </w:r>
      <w:r w:rsidRPr="007E3101">
        <w:rPr>
          <w:sz w:val="16"/>
          <w:szCs w:val="16"/>
          <w:lang w:val="en-GB"/>
        </w:rPr>
        <w:t xml:space="preserve">  </w:t>
      </w:r>
      <w:r w:rsidRPr="007E3101">
        <w:rPr>
          <w:sz w:val="16"/>
          <w:szCs w:val="16"/>
          <w:lang w:val="en-GB"/>
        </w:rPr>
        <w:tab/>
        <w:t>If applicable, specify name and/or document (e.g. procedure instruction, testing instruction, sample size)</w:t>
      </w:r>
    </w:p>
  </w:footnote>
  <w:footnote w:id="14">
    <w:p w:rsidR="003147BB" w:rsidRPr="00C4687D" w:rsidRDefault="003147BB" w:rsidP="00FB7272">
      <w:pPr>
        <w:pStyle w:val="Funotentext"/>
        <w:spacing w:after="120"/>
        <w:ind w:left="284" w:hanging="284"/>
        <w:rPr>
          <w:lang w:val="en-GB"/>
        </w:rPr>
      </w:pPr>
      <w:r w:rsidRPr="00C4687D">
        <w:rPr>
          <w:rStyle w:val="Funotenzeichen"/>
          <w:sz w:val="16"/>
          <w:szCs w:val="16"/>
          <w:lang w:val="en-GB"/>
        </w:rPr>
        <w:footnoteRef/>
      </w:r>
      <w:r w:rsidRPr="00C4687D">
        <w:rPr>
          <w:sz w:val="16"/>
          <w:szCs w:val="16"/>
          <w:lang w:val="en-GB"/>
        </w:rPr>
        <w:t xml:space="preserve"> </w:t>
      </w:r>
      <w:r w:rsidRPr="00C4687D">
        <w:rPr>
          <w:sz w:val="16"/>
          <w:szCs w:val="16"/>
          <w:lang w:val="en-GB"/>
        </w:rPr>
        <w:tab/>
        <w:t xml:space="preserve">Type approval = Approval + information document + </w:t>
      </w:r>
      <w:r>
        <w:rPr>
          <w:sz w:val="16"/>
          <w:szCs w:val="16"/>
          <w:lang w:val="en-GB"/>
        </w:rPr>
        <w:t>t</w:t>
      </w:r>
      <w:r w:rsidRPr="00C4687D">
        <w:rPr>
          <w:sz w:val="16"/>
          <w:szCs w:val="16"/>
          <w:lang w:val="en-GB"/>
        </w:rPr>
        <w:t>est report of the designated technical service.</w:t>
      </w:r>
    </w:p>
  </w:footnote>
  <w:footnote w:id="15">
    <w:p w:rsidR="003147BB" w:rsidRPr="007E3101" w:rsidRDefault="003147BB" w:rsidP="009F330D">
      <w:pPr>
        <w:pStyle w:val="Funotentext"/>
        <w:spacing w:after="120"/>
        <w:ind w:left="284" w:right="-255" w:hanging="284"/>
        <w:rPr>
          <w:sz w:val="16"/>
          <w:szCs w:val="16"/>
          <w:lang w:val="en-GB"/>
        </w:rPr>
      </w:pPr>
      <w:r w:rsidRPr="007E3101">
        <w:rPr>
          <w:rStyle w:val="Funotenzeichen"/>
          <w:sz w:val="16"/>
          <w:szCs w:val="16"/>
        </w:rPr>
        <w:footnoteRef/>
      </w:r>
      <w:r w:rsidRPr="007E3101">
        <w:rPr>
          <w:sz w:val="16"/>
          <w:szCs w:val="16"/>
          <w:lang w:val="en-GB"/>
        </w:rPr>
        <w:tab/>
        <w:t xml:space="preserve">In accordance to framework regulation (EU) 2018/858 (14), 167/2013 (9) and 168/2013 (10) using e-mail address </w:t>
      </w:r>
      <w:r>
        <w:rPr>
          <w:sz w:val="16"/>
          <w:szCs w:val="16"/>
          <w:lang w:val="en-GB"/>
        </w:rPr>
        <w:t>nonconform</w:t>
      </w:r>
      <w:r w:rsidRPr="007E3101">
        <w:rPr>
          <w:sz w:val="16"/>
          <w:szCs w:val="16"/>
          <w:lang w:val="en-GB"/>
        </w:rPr>
        <w:t>@kba.de</w:t>
      </w:r>
    </w:p>
  </w:footnote>
  <w:footnote w:id="16">
    <w:p w:rsidR="003147BB" w:rsidRPr="00576081" w:rsidRDefault="003147BB" w:rsidP="009F330D">
      <w:pPr>
        <w:pStyle w:val="Funotentext"/>
        <w:spacing w:after="60"/>
        <w:ind w:left="284" w:hanging="284"/>
        <w:rPr>
          <w:lang w:val="en-GB"/>
        </w:rPr>
      </w:pPr>
      <w:r w:rsidRPr="00576081">
        <w:rPr>
          <w:rStyle w:val="Funotenzeichen"/>
          <w:sz w:val="16"/>
          <w:szCs w:val="16"/>
          <w:lang w:val="en-GB"/>
        </w:rPr>
        <w:footnoteRef/>
      </w:r>
      <w:r w:rsidRPr="00576081">
        <w:rPr>
          <w:sz w:val="16"/>
          <w:szCs w:val="16"/>
          <w:lang w:val="en-GB"/>
        </w:rPr>
        <w:t xml:space="preserve"> </w:t>
      </w:r>
      <w:r w:rsidRPr="00576081">
        <w:rPr>
          <w:sz w:val="16"/>
          <w:szCs w:val="16"/>
          <w:lang w:val="en-GB"/>
        </w:rPr>
        <w:tab/>
        <w:t>According to the legal requirement, see also KBA recommendation "Retention periods for approvals and relevant quality records".</w:t>
      </w:r>
    </w:p>
  </w:footnote>
  <w:footnote w:id="17">
    <w:p w:rsidR="003147BB" w:rsidRPr="00576081" w:rsidRDefault="003147BB" w:rsidP="00576081">
      <w:pPr>
        <w:pStyle w:val="Funotentext"/>
        <w:spacing w:after="120"/>
        <w:ind w:left="284" w:hanging="284"/>
        <w:rPr>
          <w:sz w:val="16"/>
          <w:lang w:val="en-GB"/>
        </w:rPr>
      </w:pPr>
      <w:r w:rsidRPr="00576081">
        <w:rPr>
          <w:rStyle w:val="Funotenzeichen"/>
          <w:sz w:val="16"/>
          <w:lang w:val="en-GB"/>
        </w:rPr>
        <w:footnoteRef/>
      </w:r>
      <w:r w:rsidRPr="00576081">
        <w:rPr>
          <w:sz w:val="16"/>
          <w:lang w:val="en-GB"/>
        </w:rPr>
        <w:t xml:space="preserve"> </w:t>
      </w:r>
      <w:r w:rsidRPr="00576081">
        <w:rPr>
          <w:sz w:val="16"/>
          <w:lang w:val="en-GB"/>
        </w:rPr>
        <w:tab/>
        <w:t>This is valid for the Whole Vehicle Type Approval and for nameplates.</w:t>
      </w:r>
    </w:p>
  </w:footnote>
  <w:footnote w:id="18">
    <w:p w:rsidR="003147BB" w:rsidRPr="00576081" w:rsidRDefault="003147BB" w:rsidP="00576081">
      <w:pPr>
        <w:pStyle w:val="Funotentext"/>
        <w:spacing w:after="60"/>
        <w:ind w:left="284" w:hanging="284"/>
        <w:rPr>
          <w:sz w:val="16"/>
          <w:lang w:val="en-GB"/>
        </w:rPr>
      </w:pPr>
      <w:r w:rsidRPr="00576081">
        <w:rPr>
          <w:rStyle w:val="Funotenzeichen"/>
          <w:sz w:val="16"/>
        </w:rPr>
        <w:footnoteRef/>
      </w:r>
      <w:r w:rsidRPr="00576081">
        <w:rPr>
          <w:sz w:val="16"/>
          <w:lang w:val="en-GB"/>
        </w:rPr>
        <w:tab/>
        <w:t>The KBA must immediately be informed about changes of legal status, name and place of the approval holder or of the producer</w:t>
      </w:r>
      <w:r w:rsidRPr="00576081">
        <w:rPr>
          <w:sz w:val="16"/>
          <w:lang w:val="en-GB"/>
        </w:rPr>
        <w:br/>
        <w:t>or of the production sites.</w:t>
      </w:r>
    </w:p>
  </w:footnote>
  <w:footnote w:id="19">
    <w:p w:rsidR="003147BB" w:rsidRPr="00710FD5" w:rsidRDefault="003147BB" w:rsidP="00576081">
      <w:pPr>
        <w:pStyle w:val="Funotentext"/>
        <w:spacing w:after="120"/>
        <w:ind w:left="284" w:hanging="284"/>
        <w:rPr>
          <w:sz w:val="16"/>
          <w:szCs w:val="16"/>
          <w:lang w:val="en-GB"/>
        </w:rPr>
      </w:pPr>
      <w:r w:rsidRPr="00576081">
        <w:rPr>
          <w:rStyle w:val="Funotenzeichen"/>
          <w:sz w:val="16"/>
          <w:szCs w:val="16"/>
          <w:lang w:val="en-GB"/>
        </w:rPr>
        <w:footnoteRef/>
      </w:r>
      <w:r w:rsidRPr="00576081">
        <w:rPr>
          <w:sz w:val="16"/>
          <w:szCs w:val="16"/>
          <w:lang w:val="en-GB"/>
        </w:rPr>
        <w:tab/>
        <w:t xml:space="preserve">For approved vehicle parts according to the National Type approval for vehicle parts (ABG) § 22a </w:t>
      </w:r>
      <w:proofErr w:type="spellStart"/>
      <w:r w:rsidRPr="00576081">
        <w:rPr>
          <w:sz w:val="16"/>
          <w:szCs w:val="16"/>
          <w:lang w:val="en-GB"/>
        </w:rPr>
        <w:t>StVZO</w:t>
      </w:r>
      <w:proofErr w:type="spellEnd"/>
      <w:r w:rsidRPr="00576081">
        <w:rPr>
          <w:sz w:val="16"/>
          <w:szCs w:val="16"/>
          <w:lang w:val="en-GB"/>
        </w:rPr>
        <w:t xml:space="preserve"> (German Road Traffic Law), the KBA must be informed if the production start is not done within more than one year and also if the production is interrupted for a period of more than one year.</w:t>
      </w:r>
    </w:p>
  </w:footnote>
  <w:footnote w:id="20">
    <w:p w:rsidR="003147BB" w:rsidRPr="00710FD5" w:rsidRDefault="003147BB" w:rsidP="0085080D">
      <w:pPr>
        <w:pStyle w:val="Funotentext"/>
        <w:spacing w:after="60"/>
        <w:ind w:left="284" w:hanging="284"/>
        <w:rPr>
          <w:sz w:val="16"/>
          <w:lang w:val="en-GB"/>
        </w:rPr>
      </w:pPr>
      <w:r w:rsidRPr="0085080D">
        <w:rPr>
          <w:rStyle w:val="Funotenzeichen"/>
          <w:sz w:val="16"/>
        </w:rPr>
        <w:footnoteRef/>
      </w:r>
      <w:r w:rsidRPr="00710FD5">
        <w:rPr>
          <w:sz w:val="16"/>
          <w:lang w:val="en-GB"/>
        </w:rPr>
        <w:tab/>
        <w:t>This can be skipped if CoP-tests are performed by the approval holder or on his behalf by a designated laboratory.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8" w:space="0" w:color="000000" w:themeColor="text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7"/>
      <w:gridCol w:w="8618"/>
    </w:tblGrid>
    <w:tr w:rsidR="003147BB" w:rsidRPr="00904F21" w:rsidTr="0099405A">
      <w:tc>
        <w:tcPr>
          <w:tcW w:w="1247" w:type="dxa"/>
        </w:tcPr>
        <w:p w:rsidR="003147BB" w:rsidRPr="00FA59C6" w:rsidRDefault="003147BB" w:rsidP="00C92AFA">
          <w:pPr>
            <w:pStyle w:val="Kopfzeile"/>
            <w:spacing w:before="40" w:after="40"/>
            <w:rPr>
              <w:lang w:val="en-GB"/>
            </w:rPr>
          </w:pPr>
          <w:r w:rsidRPr="00FA59C6">
            <w:rPr>
              <w:noProof/>
              <w:lang w:val="en-GB" w:eastAsia="en-US"/>
            </w:rPr>
            <w:drawing>
              <wp:inline distT="0" distB="0" distL="0" distR="0" wp14:anchorId="48282599" wp14:editId="47372CBB">
                <wp:extent cx="601980" cy="495300"/>
                <wp:effectExtent l="0" t="0" r="0" b="0"/>
                <wp:docPr id="2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8" w:type="dxa"/>
          <w:vAlign w:val="bottom"/>
        </w:tcPr>
        <w:p w:rsidR="003147BB" w:rsidRPr="00FA59C6" w:rsidRDefault="003147BB" w:rsidP="00C92AFA">
          <w:pPr>
            <w:autoSpaceDE w:val="0"/>
            <w:autoSpaceDN w:val="0"/>
            <w:adjustRightInd w:val="0"/>
            <w:spacing w:after="40"/>
            <w:jc w:val="center"/>
            <w:rPr>
              <w:rFonts w:cs="Arial"/>
              <w:b/>
              <w:bCs/>
              <w:lang w:val="en-GB"/>
            </w:rPr>
          </w:pPr>
          <w:r w:rsidRPr="00FA59C6">
            <w:rPr>
              <w:rFonts w:cs="Arial"/>
              <w:b/>
              <w:bCs/>
              <w:lang w:val="en-GB"/>
            </w:rPr>
            <w:t>Inspection of Conformity of Production (CoP)</w:t>
          </w:r>
        </w:p>
      </w:tc>
    </w:tr>
  </w:tbl>
  <w:p w:rsidR="003147BB" w:rsidRPr="00FA59C6" w:rsidRDefault="003147BB" w:rsidP="00794F67">
    <w:pPr>
      <w:pStyle w:val="Kopfzeile"/>
      <w:rPr>
        <w:sz w:val="16"/>
        <w:szCs w:val="16"/>
        <w:lang w:val="en-GB"/>
      </w:rPr>
    </w:pPr>
  </w:p>
  <w:p w:rsidR="003147BB" w:rsidRPr="00FA59C6" w:rsidRDefault="003147BB" w:rsidP="003712DB">
    <w:pPr>
      <w:pStyle w:val="Kopfzeile"/>
      <w:tabs>
        <w:tab w:val="left" w:pos="8745"/>
      </w:tabs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8" w:space="0" w:color="000000" w:themeColor="text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7"/>
      <w:gridCol w:w="13551"/>
    </w:tblGrid>
    <w:tr w:rsidR="003147BB" w:rsidRPr="00904F21" w:rsidTr="0099405A">
      <w:tc>
        <w:tcPr>
          <w:tcW w:w="1247" w:type="dxa"/>
        </w:tcPr>
        <w:p w:rsidR="003147BB" w:rsidRPr="0007640F" w:rsidRDefault="003147BB" w:rsidP="00C92AFA">
          <w:pPr>
            <w:pStyle w:val="Kopfzeile"/>
            <w:spacing w:before="40" w:after="40"/>
            <w:rPr>
              <w:lang w:val="en-GB"/>
            </w:rPr>
          </w:pPr>
          <w:r w:rsidRPr="0007640F">
            <w:rPr>
              <w:noProof/>
              <w:lang w:val="en-GB" w:eastAsia="en-US"/>
            </w:rPr>
            <w:drawing>
              <wp:inline distT="0" distB="0" distL="0" distR="0" wp14:anchorId="2ABBED15" wp14:editId="06830EBB">
                <wp:extent cx="601980" cy="495300"/>
                <wp:effectExtent l="0" t="0" r="0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51" w:type="dxa"/>
          <w:vAlign w:val="bottom"/>
        </w:tcPr>
        <w:p w:rsidR="003147BB" w:rsidRPr="0007640F" w:rsidRDefault="003147BB" w:rsidP="00C92AFA">
          <w:pPr>
            <w:autoSpaceDE w:val="0"/>
            <w:autoSpaceDN w:val="0"/>
            <w:adjustRightInd w:val="0"/>
            <w:spacing w:after="40"/>
            <w:jc w:val="center"/>
            <w:rPr>
              <w:rFonts w:cs="Arial"/>
              <w:b/>
              <w:bCs/>
              <w:lang w:val="en-GB"/>
            </w:rPr>
          </w:pPr>
          <w:r w:rsidRPr="0007640F">
            <w:rPr>
              <w:rFonts w:cs="Arial"/>
              <w:b/>
              <w:bCs/>
              <w:lang w:val="en-GB"/>
            </w:rPr>
            <w:t>Inspection of Conformity of Production (CoP)</w:t>
          </w:r>
        </w:p>
      </w:tc>
    </w:tr>
  </w:tbl>
  <w:p w:rsidR="003147BB" w:rsidRPr="0007640F" w:rsidRDefault="003147BB" w:rsidP="00794F67">
    <w:pPr>
      <w:pStyle w:val="Kopfzeile"/>
      <w:rPr>
        <w:sz w:val="16"/>
        <w:szCs w:val="16"/>
        <w:lang w:val="en-GB"/>
      </w:rPr>
    </w:pPr>
  </w:p>
  <w:p w:rsidR="003147BB" w:rsidRPr="0007640F" w:rsidRDefault="003147BB" w:rsidP="0038119A">
    <w:pPr>
      <w:pStyle w:val="Kopfzeile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8" w:space="0" w:color="000000" w:themeColor="text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7"/>
      <w:gridCol w:w="8618"/>
    </w:tblGrid>
    <w:tr w:rsidR="003147BB" w:rsidRPr="00904F21" w:rsidTr="0099405A">
      <w:tc>
        <w:tcPr>
          <w:tcW w:w="1247" w:type="dxa"/>
        </w:tcPr>
        <w:p w:rsidR="003147BB" w:rsidRPr="00BC55B0" w:rsidRDefault="003147BB" w:rsidP="00C92AFA">
          <w:pPr>
            <w:pStyle w:val="Kopfzeile"/>
            <w:spacing w:before="40" w:after="40"/>
            <w:rPr>
              <w:lang w:val="en-GB"/>
            </w:rPr>
          </w:pPr>
          <w:r w:rsidRPr="00BC55B0">
            <w:rPr>
              <w:noProof/>
              <w:lang w:val="en-GB" w:eastAsia="en-US"/>
            </w:rPr>
            <w:drawing>
              <wp:inline distT="0" distB="0" distL="0" distR="0" wp14:anchorId="6CD8D613" wp14:editId="5599954E">
                <wp:extent cx="601980" cy="495300"/>
                <wp:effectExtent l="0" t="0" r="0" b="0"/>
                <wp:docPr id="3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8" w:type="dxa"/>
          <w:vAlign w:val="bottom"/>
        </w:tcPr>
        <w:p w:rsidR="003147BB" w:rsidRPr="00BC55B0" w:rsidRDefault="003147BB" w:rsidP="00C92AFA">
          <w:pPr>
            <w:autoSpaceDE w:val="0"/>
            <w:autoSpaceDN w:val="0"/>
            <w:adjustRightInd w:val="0"/>
            <w:spacing w:after="40"/>
            <w:jc w:val="center"/>
            <w:rPr>
              <w:rFonts w:cs="Arial"/>
              <w:b/>
              <w:bCs/>
              <w:lang w:val="en-GB"/>
            </w:rPr>
          </w:pPr>
          <w:r w:rsidRPr="00BC55B0">
            <w:rPr>
              <w:rFonts w:cs="Arial"/>
              <w:b/>
              <w:bCs/>
              <w:lang w:val="en-GB"/>
            </w:rPr>
            <w:t>Inspection of Conformity of Production (CoP)</w:t>
          </w:r>
        </w:p>
      </w:tc>
    </w:tr>
  </w:tbl>
  <w:p w:rsidR="003147BB" w:rsidRPr="00BC55B0" w:rsidRDefault="003147BB" w:rsidP="00794F67">
    <w:pPr>
      <w:pStyle w:val="Kopfzeile"/>
      <w:rPr>
        <w:sz w:val="16"/>
        <w:szCs w:val="16"/>
        <w:lang w:val="en-GB"/>
      </w:rPr>
    </w:pPr>
  </w:p>
  <w:p w:rsidR="003147BB" w:rsidRPr="00BC55B0" w:rsidRDefault="003147BB" w:rsidP="0038119A">
    <w:pPr>
      <w:pStyle w:val="Kopfzeile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45D"/>
    <w:multiLevelType w:val="singleLevel"/>
    <w:tmpl w:val="1D1878D8"/>
    <w:lvl w:ilvl="0">
      <w:start w:val="1"/>
      <w:numFmt w:val="bullet"/>
      <w:pStyle w:val="einzug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</w:rPr>
    </w:lvl>
  </w:abstractNum>
  <w:abstractNum w:abstractNumId="1" w15:restartNumberingAfterBreak="0">
    <w:nsid w:val="25BD6E3C"/>
    <w:multiLevelType w:val="hybridMultilevel"/>
    <w:tmpl w:val="823A5A64"/>
    <w:lvl w:ilvl="0" w:tplc="D488E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20AC"/>
    <w:multiLevelType w:val="singleLevel"/>
    <w:tmpl w:val="5B2E4F72"/>
    <w:lvl w:ilvl="0">
      <w:start w:val="1"/>
      <w:numFmt w:val="bullet"/>
      <w:pStyle w:val="Einzu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3515D6"/>
    <w:multiLevelType w:val="hybridMultilevel"/>
    <w:tmpl w:val="9B8A8A38"/>
    <w:lvl w:ilvl="0" w:tplc="14763E24">
      <w:start w:val="1"/>
      <w:numFmt w:val="decimal"/>
      <w:pStyle w:val="AufzhlungNr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7217C"/>
    <w:multiLevelType w:val="hybridMultilevel"/>
    <w:tmpl w:val="97CAA20E"/>
    <w:lvl w:ilvl="0" w:tplc="D488E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363E4"/>
    <w:multiLevelType w:val="hybridMultilevel"/>
    <w:tmpl w:val="9F74B4BC"/>
    <w:lvl w:ilvl="0" w:tplc="3F229100">
      <w:start w:val="432"/>
      <w:numFmt w:val="bullet"/>
      <w:pStyle w:val="Anforderungsaufzhlungen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479D4"/>
    <w:multiLevelType w:val="singleLevel"/>
    <w:tmpl w:val="DD2A55A8"/>
    <w:lvl w:ilvl="0">
      <w:start w:val="1"/>
      <w:numFmt w:val="bullet"/>
      <w:pStyle w:val="AufzPunk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452973"/>
    <w:multiLevelType w:val="hybridMultilevel"/>
    <w:tmpl w:val="D6562242"/>
    <w:lvl w:ilvl="0" w:tplc="D488E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0266"/>
    <w:multiLevelType w:val="multilevel"/>
    <w:tmpl w:val="0B785756"/>
    <w:lvl w:ilvl="0">
      <w:start w:val="1"/>
      <w:numFmt w:val="decimal"/>
      <w:pStyle w:val="berschrift1"/>
      <w:lvlText w:val="%1"/>
      <w:lvlJc w:val="left"/>
      <w:pPr>
        <w:ind w:left="857" w:hanging="432"/>
      </w:pPr>
      <w:rPr>
        <w:i w:val="0"/>
      </w:rPr>
    </w:lvl>
    <w:lvl w:ilvl="1">
      <w:start w:val="1"/>
      <w:numFmt w:val="decimal"/>
      <w:pStyle w:val="berschrift2"/>
      <w:lvlText w:val="%1.%2"/>
      <w:lvlJc w:val="left"/>
      <w:pPr>
        <w:ind w:left="2561" w:hanging="576"/>
      </w:pPr>
      <w:rPr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3C"/>
    <w:rsid w:val="00000181"/>
    <w:rsid w:val="00003E09"/>
    <w:rsid w:val="00006664"/>
    <w:rsid w:val="00007D1A"/>
    <w:rsid w:val="000102EF"/>
    <w:rsid w:val="00010939"/>
    <w:rsid w:val="00011D8B"/>
    <w:rsid w:val="000149D4"/>
    <w:rsid w:val="00017CAB"/>
    <w:rsid w:val="00023CA8"/>
    <w:rsid w:val="00024CE6"/>
    <w:rsid w:val="00026CFF"/>
    <w:rsid w:val="00027B18"/>
    <w:rsid w:val="00030E73"/>
    <w:rsid w:val="0003154C"/>
    <w:rsid w:val="0003271C"/>
    <w:rsid w:val="00032C6C"/>
    <w:rsid w:val="00032E07"/>
    <w:rsid w:val="00034056"/>
    <w:rsid w:val="000367D5"/>
    <w:rsid w:val="00045802"/>
    <w:rsid w:val="0004701C"/>
    <w:rsid w:val="00051DE4"/>
    <w:rsid w:val="00051F0F"/>
    <w:rsid w:val="00052B4D"/>
    <w:rsid w:val="00053ED6"/>
    <w:rsid w:val="000553F2"/>
    <w:rsid w:val="00060B3D"/>
    <w:rsid w:val="0006250B"/>
    <w:rsid w:val="000646AB"/>
    <w:rsid w:val="000657A3"/>
    <w:rsid w:val="000674D8"/>
    <w:rsid w:val="00070B7A"/>
    <w:rsid w:val="00071FE1"/>
    <w:rsid w:val="000745DF"/>
    <w:rsid w:val="00075F9D"/>
    <w:rsid w:val="0007640F"/>
    <w:rsid w:val="00076B4F"/>
    <w:rsid w:val="00080E52"/>
    <w:rsid w:val="00082E03"/>
    <w:rsid w:val="00082E18"/>
    <w:rsid w:val="00084C2E"/>
    <w:rsid w:val="0008584A"/>
    <w:rsid w:val="000866EA"/>
    <w:rsid w:val="00086B82"/>
    <w:rsid w:val="00091063"/>
    <w:rsid w:val="000910CD"/>
    <w:rsid w:val="00091642"/>
    <w:rsid w:val="00091D1A"/>
    <w:rsid w:val="000939FD"/>
    <w:rsid w:val="00097829"/>
    <w:rsid w:val="000A1CB1"/>
    <w:rsid w:val="000A2139"/>
    <w:rsid w:val="000A5376"/>
    <w:rsid w:val="000A76BE"/>
    <w:rsid w:val="000B0252"/>
    <w:rsid w:val="000B3009"/>
    <w:rsid w:val="000B5D9B"/>
    <w:rsid w:val="000C20DC"/>
    <w:rsid w:val="000C6459"/>
    <w:rsid w:val="000C7316"/>
    <w:rsid w:val="000D00EE"/>
    <w:rsid w:val="000D1730"/>
    <w:rsid w:val="000D3CC5"/>
    <w:rsid w:val="000D3E77"/>
    <w:rsid w:val="000D7C33"/>
    <w:rsid w:val="000E0942"/>
    <w:rsid w:val="000E1589"/>
    <w:rsid w:val="000E3140"/>
    <w:rsid w:val="000E330F"/>
    <w:rsid w:val="000E5869"/>
    <w:rsid w:val="000E715F"/>
    <w:rsid w:val="000F0DA6"/>
    <w:rsid w:val="000F22A8"/>
    <w:rsid w:val="000F32A9"/>
    <w:rsid w:val="000F3C91"/>
    <w:rsid w:val="000F5152"/>
    <w:rsid w:val="000F6483"/>
    <w:rsid w:val="000F654A"/>
    <w:rsid w:val="001000D6"/>
    <w:rsid w:val="001030CE"/>
    <w:rsid w:val="00105B0C"/>
    <w:rsid w:val="001071F0"/>
    <w:rsid w:val="001077FD"/>
    <w:rsid w:val="00112A88"/>
    <w:rsid w:val="0011441A"/>
    <w:rsid w:val="00115A9B"/>
    <w:rsid w:val="00117C59"/>
    <w:rsid w:val="00124FC3"/>
    <w:rsid w:val="00126952"/>
    <w:rsid w:val="00126B56"/>
    <w:rsid w:val="00127167"/>
    <w:rsid w:val="001278A7"/>
    <w:rsid w:val="00127F49"/>
    <w:rsid w:val="0013511C"/>
    <w:rsid w:val="00136D56"/>
    <w:rsid w:val="00137335"/>
    <w:rsid w:val="001403BE"/>
    <w:rsid w:val="00141D14"/>
    <w:rsid w:val="00142408"/>
    <w:rsid w:val="00143AC6"/>
    <w:rsid w:val="001479F6"/>
    <w:rsid w:val="00150976"/>
    <w:rsid w:val="00150A95"/>
    <w:rsid w:val="00151E68"/>
    <w:rsid w:val="00151FB5"/>
    <w:rsid w:val="00152070"/>
    <w:rsid w:val="00152229"/>
    <w:rsid w:val="0015592F"/>
    <w:rsid w:val="00162DFB"/>
    <w:rsid w:val="00164D51"/>
    <w:rsid w:val="00165541"/>
    <w:rsid w:val="0016574D"/>
    <w:rsid w:val="00170D0D"/>
    <w:rsid w:val="001720BC"/>
    <w:rsid w:val="001746F4"/>
    <w:rsid w:val="00175E7F"/>
    <w:rsid w:val="0018517D"/>
    <w:rsid w:val="0018580F"/>
    <w:rsid w:val="0018618A"/>
    <w:rsid w:val="00186CB7"/>
    <w:rsid w:val="00186DCD"/>
    <w:rsid w:val="001873B3"/>
    <w:rsid w:val="001903A8"/>
    <w:rsid w:val="00191479"/>
    <w:rsid w:val="00193958"/>
    <w:rsid w:val="00194AE5"/>
    <w:rsid w:val="0019504D"/>
    <w:rsid w:val="001952B7"/>
    <w:rsid w:val="001A07B9"/>
    <w:rsid w:val="001A1047"/>
    <w:rsid w:val="001A10CA"/>
    <w:rsid w:val="001A1405"/>
    <w:rsid w:val="001A234C"/>
    <w:rsid w:val="001A3B2D"/>
    <w:rsid w:val="001A4605"/>
    <w:rsid w:val="001A5499"/>
    <w:rsid w:val="001B1B7D"/>
    <w:rsid w:val="001B2408"/>
    <w:rsid w:val="001B2740"/>
    <w:rsid w:val="001B2CD2"/>
    <w:rsid w:val="001B578B"/>
    <w:rsid w:val="001C038B"/>
    <w:rsid w:val="001C0878"/>
    <w:rsid w:val="001C195A"/>
    <w:rsid w:val="001C22B7"/>
    <w:rsid w:val="001C275A"/>
    <w:rsid w:val="001C363F"/>
    <w:rsid w:val="001C47E1"/>
    <w:rsid w:val="001C6D7D"/>
    <w:rsid w:val="001C7F58"/>
    <w:rsid w:val="001D0103"/>
    <w:rsid w:val="001D0D8B"/>
    <w:rsid w:val="001D18AF"/>
    <w:rsid w:val="001D28FB"/>
    <w:rsid w:val="001D5108"/>
    <w:rsid w:val="001D51F0"/>
    <w:rsid w:val="001D5307"/>
    <w:rsid w:val="001D5809"/>
    <w:rsid w:val="001D7802"/>
    <w:rsid w:val="001E06E2"/>
    <w:rsid w:val="001E1BE6"/>
    <w:rsid w:val="001E33AD"/>
    <w:rsid w:val="001E364E"/>
    <w:rsid w:val="001E3F7D"/>
    <w:rsid w:val="001E6E30"/>
    <w:rsid w:val="001E79CD"/>
    <w:rsid w:val="001E7DE2"/>
    <w:rsid w:val="001F1165"/>
    <w:rsid w:val="001F68FB"/>
    <w:rsid w:val="002001AA"/>
    <w:rsid w:val="00200C01"/>
    <w:rsid w:val="0020312F"/>
    <w:rsid w:val="00203F4F"/>
    <w:rsid w:val="002040CB"/>
    <w:rsid w:val="002047B1"/>
    <w:rsid w:val="002050BF"/>
    <w:rsid w:val="002058B2"/>
    <w:rsid w:val="00206185"/>
    <w:rsid w:val="00206A30"/>
    <w:rsid w:val="00210078"/>
    <w:rsid w:val="00212712"/>
    <w:rsid w:val="00213E5D"/>
    <w:rsid w:val="00214851"/>
    <w:rsid w:val="00215964"/>
    <w:rsid w:val="00216924"/>
    <w:rsid w:val="00222F76"/>
    <w:rsid w:val="00223AE2"/>
    <w:rsid w:val="00230675"/>
    <w:rsid w:val="00233443"/>
    <w:rsid w:val="00233634"/>
    <w:rsid w:val="002354D1"/>
    <w:rsid w:val="00235A75"/>
    <w:rsid w:val="002369C0"/>
    <w:rsid w:val="002374A8"/>
    <w:rsid w:val="002376E5"/>
    <w:rsid w:val="002410A2"/>
    <w:rsid w:val="0024201C"/>
    <w:rsid w:val="002438EF"/>
    <w:rsid w:val="00245C18"/>
    <w:rsid w:val="00245DEA"/>
    <w:rsid w:val="002505A6"/>
    <w:rsid w:val="00253ED2"/>
    <w:rsid w:val="002626BE"/>
    <w:rsid w:val="00263637"/>
    <w:rsid w:val="002658FE"/>
    <w:rsid w:val="00272DDB"/>
    <w:rsid w:val="00272F9A"/>
    <w:rsid w:val="00273E94"/>
    <w:rsid w:val="002743FA"/>
    <w:rsid w:val="0028071D"/>
    <w:rsid w:val="00280EB6"/>
    <w:rsid w:val="00281140"/>
    <w:rsid w:val="002811E5"/>
    <w:rsid w:val="00283618"/>
    <w:rsid w:val="00285220"/>
    <w:rsid w:val="00286085"/>
    <w:rsid w:val="00286871"/>
    <w:rsid w:val="00287568"/>
    <w:rsid w:val="00287C72"/>
    <w:rsid w:val="0029092A"/>
    <w:rsid w:val="00290F0C"/>
    <w:rsid w:val="0029233D"/>
    <w:rsid w:val="00292CFD"/>
    <w:rsid w:val="002A0591"/>
    <w:rsid w:val="002A393F"/>
    <w:rsid w:val="002A49F2"/>
    <w:rsid w:val="002A4E83"/>
    <w:rsid w:val="002A4FF4"/>
    <w:rsid w:val="002B00B2"/>
    <w:rsid w:val="002B33C2"/>
    <w:rsid w:val="002B657A"/>
    <w:rsid w:val="002B7C51"/>
    <w:rsid w:val="002B7F34"/>
    <w:rsid w:val="002C062D"/>
    <w:rsid w:val="002C145D"/>
    <w:rsid w:val="002C1F02"/>
    <w:rsid w:val="002C208D"/>
    <w:rsid w:val="002C3FFD"/>
    <w:rsid w:val="002C43FD"/>
    <w:rsid w:val="002C4466"/>
    <w:rsid w:val="002C5206"/>
    <w:rsid w:val="002C616E"/>
    <w:rsid w:val="002C6C41"/>
    <w:rsid w:val="002D0600"/>
    <w:rsid w:val="002D0B78"/>
    <w:rsid w:val="002D15AC"/>
    <w:rsid w:val="002D1915"/>
    <w:rsid w:val="002D4626"/>
    <w:rsid w:val="002E026F"/>
    <w:rsid w:val="002E0534"/>
    <w:rsid w:val="002E0E93"/>
    <w:rsid w:val="002E1E03"/>
    <w:rsid w:val="002E51F9"/>
    <w:rsid w:val="002E778D"/>
    <w:rsid w:val="002E7BC4"/>
    <w:rsid w:val="002F0F10"/>
    <w:rsid w:val="002F19EA"/>
    <w:rsid w:val="002F3630"/>
    <w:rsid w:val="002F456F"/>
    <w:rsid w:val="002F4B41"/>
    <w:rsid w:val="002F4CA7"/>
    <w:rsid w:val="002F56B6"/>
    <w:rsid w:val="002F5E9A"/>
    <w:rsid w:val="003010D4"/>
    <w:rsid w:val="00303039"/>
    <w:rsid w:val="00304F1E"/>
    <w:rsid w:val="00305F04"/>
    <w:rsid w:val="00310881"/>
    <w:rsid w:val="003114A1"/>
    <w:rsid w:val="003117D8"/>
    <w:rsid w:val="00311F05"/>
    <w:rsid w:val="003147BB"/>
    <w:rsid w:val="003157BB"/>
    <w:rsid w:val="00316ECF"/>
    <w:rsid w:val="003231EE"/>
    <w:rsid w:val="003235EC"/>
    <w:rsid w:val="00323EC1"/>
    <w:rsid w:val="003243C0"/>
    <w:rsid w:val="0032557D"/>
    <w:rsid w:val="00325A33"/>
    <w:rsid w:val="00326474"/>
    <w:rsid w:val="00330BBA"/>
    <w:rsid w:val="003326D8"/>
    <w:rsid w:val="00335DC2"/>
    <w:rsid w:val="0033610F"/>
    <w:rsid w:val="0033628F"/>
    <w:rsid w:val="003406B2"/>
    <w:rsid w:val="003415CA"/>
    <w:rsid w:val="00341AF4"/>
    <w:rsid w:val="00341D4D"/>
    <w:rsid w:val="00342EE8"/>
    <w:rsid w:val="00343358"/>
    <w:rsid w:val="00343D71"/>
    <w:rsid w:val="003454CF"/>
    <w:rsid w:val="003457E8"/>
    <w:rsid w:val="00345DFF"/>
    <w:rsid w:val="00346809"/>
    <w:rsid w:val="00346AF7"/>
    <w:rsid w:val="003529F7"/>
    <w:rsid w:val="00352AD7"/>
    <w:rsid w:val="00353397"/>
    <w:rsid w:val="00360C33"/>
    <w:rsid w:val="00364A5C"/>
    <w:rsid w:val="00366086"/>
    <w:rsid w:val="003712DB"/>
    <w:rsid w:val="00371C08"/>
    <w:rsid w:val="003727F7"/>
    <w:rsid w:val="00372ABF"/>
    <w:rsid w:val="00372E9E"/>
    <w:rsid w:val="00374855"/>
    <w:rsid w:val="0038119A"/>
    <w:rsid w:val="00381B03"/>
    <w:rsid w:val="00381E5D"/>
    <w:rsid w:val="00383084"/>
    <w:rsid w:val="00384FD9"/>
    <w:rsid w:val="00385CB9"/>
    <w:rsid w:val="0038643C"/>
    <w:rsid w:val="003865A3"/>
    <w:rsid w:val="00387497"/>
    <w:rsid w:val="0039182C"/>
    <w:rsid w:val="00392881"/>
    <w:rsid w:val="00393115"/>
    <w:rsid w:val="00394DE9"/>
    <w:rsid w:val="003977B7"/>
    <w:rsid w:val="003A20F9"/>
    <w:rsid w:val="003A3A4B"/>
    <w:rsid w:val="003A58B6"/>
    <w:rsid w:val="003A5D72"/>
    <w:rsid w:val="003B1431"/>
    <w:rsid w:val="003B1456"/>
    <w:rsid w:val="003B14AA"/>
    <w:rsid w:val="003B1A2A"/>
    <w:rsid w:val="003B20D1"/>
    <w:rsid w:val="003B2C5E"/>
    <w:rsid w:val="003B4978"/>
    <w:rsid w:val="003B594C"/>
    <w:rsid w:val="003B5EE6"/>
    <w:rsid w:val="003B6716"/>
    <w:rsid w:val="003C3651"/>
    <w:rsid w:val="003C41F0"/>
    <w:rsid w:val="003C68A4"/>
    <w:rsid w:val="003C705D"/>
    <w:rsid w:val="003D1252"/>
    <w:rsid w:val="003D1917"/>
    <w:rsid w:val="003D197A"/>
    <w:rsid w:val="003D3E63"/>
    <w:rsid w:val="003D71B2"/>
    <w:rsid w:val="003D76D1"/>
    <w:rsid w:val="003E246D"/>
    <w:rsid w:val="003E2DB0"/>
    <w:rsid w:val="003E6902"/>
    <w:rsid w:val="003E6BA8"/>
    <w:rsid w:val="003E735A"/>
    <w:rsid w:val="003E7FFB"/>
    <w:rsid w:val="003F1548"/>
    <w:rsid w:val="003F443E"/>
    <w:rsid w:val="003F549E"/>
    <w:rsid w:val="003F6399"/>
    <w:rsid w:val="003F6575"/>
    <w:rsid w:val="00401DA9"/>
    <w:rsid w:val="00402372"/>
    <w:rsid w:val="0040271F"/>
    <w:rsid w:val="004057EC"/>
    <w:rsid w:val="00405FBF"/>
    <w:rsid w:val="0040615A"/>
    <w:rsid w:val="00411304"/>
    <w:rsid w:val="00411BC9"/>
    <w:rsid w:val="00411E8C"/>
    <w:rsid w:val="004125D3"/>
    <w:rsid w:val="00413C28"/>
    <w:rsid w:val="004144CD"/>
    <w:rsid w:val="0041651E"/>
    <w:rsid w:val="00416C61"/>
    <w:rsid w:val="00420408"/>
    <w:rsid w:val="00420F0C"/>
    <w:rsid w:val="004223BE"/>
    <w:rsid w:val="00422D2F"/>
    <w:rsid w:val="00423069"/>
    <w:rsid w:val="004269D9"/>
    <w:rsid w:val="00427479"/>
    <w:rsid w:val="004301FE"/>
    <w:rsid w:val="00431F70"/>
    <w:rsid w:val="00432E18"/>
    <w:rsid w:val="004347C4"/>
    <w:rsid w:val="004402C0"/>
    <w:rsid w:val="00441EE7"/>
    <w:rsid w:val="00442626"/>
    <w:rsid w:val="004430B5"/>
    <w:rsid w:val="00444C08"/>
    <w:rsid w:val="004466A0"/>
    <w:rsid w:val="00447343"/>
    <w:rsid w:val="00451BD6"/>
    <w:rsid w:val="004522B1"/>
    <w:rsid w:val="00453A32"/>
    <w:rsid w:val="004566D3"/>
    <w:rsid w:val="0045785D"/>
    <w:rsid w:val="0045792C"/>
    <w:rsid w:val="00457D05"/>
    <w:rsid w:val="004607D7"/>
    <w:rsid w:val="004631E2"/>
    <w:rsid w:val="00467C82"/>
    <w:rsid w:val="00470F72"/>
    <w:rsid w:val="0047123C"/>
    <w:rsid w:val="00476A61"/>
    <w:rsid w:val="00476D52"/>
    <w:rsid w:val="0048318E"/>
    <w:rsid w:val="004866AF"/>
    <w:rsid w:val="00487A59"/>
    <w:rsid w:val="00490276"/>
    <w:rsid w:val="00490582"/>
    <w:rsid w:val="00491A99"/>
    <w:rsid w:val="004923FF"/>
    <w:rsid w:val="00492400"/>
    <w:rsid w:val="004927BF"/>
    <w:rsid w:val="004944F3"/>
    <w:rsid w:val="00494A37"/>
    <w:rsid w:val="004965A4"/>
    <w:rsid w:val="00496E39"/>
    <w:rsid w:val="00497A04"/>
    <w:rsid w:val="004A6907"/>
    <w:rsid w:val="004B03CE"/>
    <w:rsid w:val="004B0F71"/>
    <w:rsid w:val="004B168F"/>
    <w:rsid w:val="004B2CF0"/>
    <w:rsid w:val="004B3661"/>
    <w:rsid w:val="004B3B61"/>
    <w:rsid w:val="004B411C"/>
    <w:rsid w:val="004B54BD"/>
    <w:rsid w:val="004C1C1C"/>
    <w:rsid w:val="004C2B2A"/>
    <w:rsid w:val="004C2CD9"/>
    <w:rsid w:val="004C665B"/>
    <w:rsid w:val="004C7B66"/>
    <w:rsid w:val="004D6972"/>
    <w:rsid w:val="004E1127"/>
    <w:rsid w:val="004E1C58"/>
    <w:rsid w:val="004E27B5"/>
    <w:rsid w:val="004E424D"/>
    <w:rsid w:val="004E5295"/>
    <w:rsid w:val="004E707C"/>
    <w:rsid w:val="004F0966"/>
    <w:rsid w:val="004F0C4F"/>
    <w:rsid w:val="004F0D07"/>
    <w:rsid w:val="004F23CF"/>
    <w:rsid w:val="004F296A"/>
    <w:rsid w:val="004F499D"/>
    <w:rsid w:val="004F5F40"/>
    <w:rsid w:val="004F69DF"/>
    <w:rsid w:val="005067B6"/>
    <w:rsid w:val="0050680C"/>
    <w:rsid w:val="00507373"/>
    <w:rsid w:val="005121EB"/>
    <w:rsid w:val="00512940"/>
    <w:rsid w:val="0051446A"/>
    <w:rsid w:val="00515087"/>
    <w:rsid w:val="00515B4D"/>
    <w:rsid w:val="0051736C"/>
    <w:rsid w:val="005179ED"/>
    <w:rsid w:val="005208A6"/>
    <w:rsid w:val="0052284B"/>
    <w:rsid w:val="00522B31"/>
    <w:rsid w:val="00522E93"/>
    <w:rsid w:val="0052623F"/>
    <w:rsid w:val="0052627E"/>
    <w:rsid w:val="005276D0"/>
    <w:rsid w:val="00532124"/>
    <w:rsid w:val="0053276F"/>
    <w:rsid w:val="0053420F"/>
    <w:rsid w:val="00534B61"/>
    <w:rsid w:val="00535696"/>
    <w:rsid w:val="0053608B"/>
    <w:rsid w:val="00540793"/>
    <w:rsid w:val="0054111F"/>
    <w:rsid w:val="00541814"/>
    <w:rsid w:val="00541AF9"/>
    <w:rsid w:val="005432A0"/>
    <w:rsid w:val="00543793"/>
    <w:rsid w:val="00543945"/>
    <w:rsid w:val="005442AD"/>
    <w:rsid w:val="0054611B"/>
    <w:rsid w:val="00552099"/>
    <w:rsid w:val="00557E05"/>
    <w:rsid w:val="00562B83"/>
    <w:rsid w:val="00567736"/>
    <w:rsid w:val="00567B23"/>
    <w:rsid w:val="00572CC6"/>
    <w:rsid w:val="005750E5"/>
    <w:rsid w:val="0057540B"/>
    <w:rsid w:val="00576081"/>
    <w:rsid w:val="00577354"/>
    <w:rsid w:val="00577F9A"/>
    <w:rsid w:val="0058032D"/>
    <w:rsid w:val="00580B5A"/>
    <w:rsid w:val="00580B8A"/>
    <w:rsid w:val="0058201E"/>
    <w:rsid w:val="00584335"/>
    <w:rsid w:val="00586360"/>
    <w:rsid w:val="00587AE7"/>
    <w:rsid w:val="00594187"/>
    <w:rsid w:val="005942FE"/>
    <w:rsid w:val="00594C85"/>
    <w:rsid w:val="00595302"/>
    <w:rsid w:val="005A2406"/>
    <w:rsid w:val="005A49C4"/>
    <w:rsid w:val="005A4D81"/>
    <w:rsid w:val="005A53B2"/>
    <w:rsid w:val="005A7F4B"/>
    <w:rsid w:val="005B1168"/>
    <w:rsid w:val="005B1449"/>
    <w:rsid w:val="005B1F05"/>
    <w:rsid w:val="005B2C74"/>
    <w:rsid w:val="005C1878"/>
    <w:rsid w:val="005C26CB"/>
    <w:rsid w:val="005C56BA"/>
    <w:rsid w:val="005D50AF"/>
    <w:rsid w:val="005D5542"/>
    <w:rsid w:val="005D5A57"/>
    <w:rsid w:val="005E043F"/>
    <w:rsid w:val="005E1400"/>
    <w:rsid w:val="005E1867"/>
    <w:rsid w:val="005E3E09"/>
    <w:rsid w:val="005E7B76"/>
    <w:rsid w:val="005F0C83"/>
    <w:rsid w:val="005F4B68"/>
    <w:rsid w:val="005F62A3"/>
    <w:rsid w:val="006006AA"/>
    <w:rsid w:val="00600774"/>
    <w:rsid w:val="0060418A"/>
    <w:rsid w:val="0060482F"/>
    <w:rsid w:val="00604EE8"/>
    <w:rsid w:val="00610CE1"/>
    <w:rsid w:val="00613FA3"/>
    <w:rsid w:val="006172A1"/>
    <w:rsid w:val="0062203D"/>
    <w:rsid w:val="00622CD4"/>
    <w:rsid w:val="00624970"/>
    <w:rsid w:val="00625753"/>
    <w:rsid w:val="00626062"/>
    <w:rsid w:val="00627D3B"/>
    <w:rsid w:val="00630FD5"/>
    <w:rsid w:val="00633AA8"/>
    <w:rsid w:val="00636E4D"/>
    <w:rsid w:val="00640F15"/>
    <w:rsid w:val="00641C03"/>
    <w:rsid w:val="006451A5"/>
    <w:rsid w:val="00645849"/>
    <w:rsid w:val="00653755"/>
    <w:rsid w:val="0065421A"/>
    <w:rsid w:val="00656787"/>
    <w:rsid w:val="00656AB4"/>
    <w:rsid w:val="00656B7D"/>
    <w:rsid w:val="00657419"/>
    <w:rsid w:val="00661D56"/>
    <w:rsid w:val="00663EFF"/>
    <w:rsid w:val="00667053"/>
    <w:rsid w:val="006674AE"/>
    <w:rsid w:val="00667BDC"/>
    <w:rsid w:val="00673430"/>
    <w:rsid w:val="006747B7"/>
    <w:rsid w:val="006766A3"/>
    <w:rsid w:val="00677757"/>
    <w:rsid w:val="00677D5C"/>
    <w:rsid w:val="0068136F"/>
    <w:rsid w:val="006846D8"/>
    <w:rsid w:val="006859E7"/>
    <w:rsid w:val="00687F82"/>
    <w:rsid w:val="0069009C"/>
    <w:rsid w:val="0069444F"/>
    <w:rsid w:val="006946F0"/>
    <w:rsid w:val="00696129"/>
    <w:rsid w:val="00697562"/>
    <w:rsid w:val="006977F0"/>
    <w:rsid w:val="00697ADF"/>
    <w:rsid w:val="006A1695"/>
    <w:rsid w:val="006A40FC"/>
    <w:rsid w:val="006A5536"/>
    <w:rsid w:val="006A7A2E"/>
    <w:rsid w:val="006B00EF"/>
    <w:rsid w:val="006B1DC9"/>
    <w:rsid w:val="006B2F14"/>
    <w:rsid w:val="006B4869"/>
    <w:rsid w:val="006B5BCB"/>
    <w:rsid w:val="006C0216"/>
    <w:rsid w:val="006C31F6"/>
    <w:rsid w:val="006C358F"/>
    <w:rsid w:val="006C3BD1"/>
    <w:rsid w:val="006C50B7"/>
    <w:rsid w:val="006C5122"/>
    <w:rsid w:val="006C73EB"/>
    <w:rsid w:val="006D4320"/>
    <w:rsid w:val="006D5BA9"/>
    <w:rsid w:val="006E1921"/>
    <w:rsid w:val="006E1964"/>
    <w:rsid w:val="006E2ECE"/>
    <w:rsid w:val="006E58B7"/>
    <w:rsid w:val="006F3E5E"/>
    <w:rsid w:val="006F4A87"/>
    <w:rsid w:val="006F6066"/>
    <w:rsid w:val="006F6706"/>
    <w:rsid w:val="007006AF"/>
    <w:rsid w:val="00703826"/>
    <w:rsid w:val="0070399F"/>
    <w:rsid w:val="00703B8A"/>
    <w:rsid w:val="00703EAA"/>
    <w:rsid w:val="00706CA1"/>
    <w:rsid w:val="00707CC9"/>
    <w:rsid w:val="00710F39"/>
    <w:rsid w:val="00710FD5"/>
    <w:rsid w:val="00711A2D"/>
    <w:rsid w:val="007125A2"/>
    <w:rsid w:val="00712A16"/>
    <w:rsid w:val="00714D4B"/>
    <w:rsid w:val="00714F6E"/>
    <w:rsid w:val="00715B9D"/>
    <w:rsid w:val="007171AC"/>
    <w:rsid w:val="0072057D"/>
    <w:rsid w:val="00721010"/>
    <w:rsid w:val="007231BF"/>
    <w:rsid w:val="00723602"/>
    <w:rsid w:val="00724C37"/>
    <w:rsid w:val="00725DA6"/>
    <w:rsid w:val="00727C61"/>
    <w:rsid w:val="00727DA5"/>
    <w:rsid w:val="00731EE2"/>
    <w:rsid w:val="00732162"/>
    <w:rsid w:val="00732912"/>
    <w:rsid w:val="00732D1B"/>
    <w:rsid w:val="00733CB0"/>
    <w:rsid w:val="007349BD"/>
    <w:rsid w:val="007407F8"/>
    <w:rsid w:val="007411AA"/>
    <w:rsid w:val="00745C45"/>
    <w:rsid w:val="007463A2"/>
    <w:rsid w:val="007465D8"/>
    <w:rsid w:val="00746BD5"/>
    <w:rsid w:val="00747C6F"/>
    <w:rsid w:val="00747F97"/>
    <w:rsid w:val="00751166"/>
    <w:rsid w:val="007511E9"/>
    <w:rsid w:val="00751DC6"/>
    <w:rsid w:val="0075598A"/>
    <w:rsid w:val="007560C8"/>
    <w:rsid w:val="0076262E"/>
    <w:rsid w:val="0076275F"/>
    <w:rsid w:val="007633C5"/>
    <w:rsid w:val="007634BC"/>
    <w:rsid w:val="00763CEB"/>
    <w:rsid w:val="00764427"/>
    <w:rsid w:val="00765E3E"/>
    <w:rsid w:val="00766936"/>
    <w:rsid w:val="00770DD4"/>
    <w:rsid w:val="00771179"/>
    <w:rsid w:val="00773C59"/>
    <w:rsid w:val="00774099"/>
    <w:rsid w:val="00774B40"/>
    <w:rsid w:val="00775533"/>
    <w:rsid w:val="00776D01"/>
    <w:rsid w:val="00780E05"/>
    <w:rsid w:val="00780FA6"/>
    <w:rsid w:val="0078185D"/>
    <w:rsid w:val="00782B6E"/>
    <w:rsid w:val="0078748A"/>
    <w:rsid w:val="007875DD"/>
    <w:rsid w:val="00790A38"/>
    <w:rsid w:val="00791447"/>
    <w:rsid w:val="007921DC"/>
    <w:rsid w:val="007944E6"/>
    <w:rsid w:val="00794CDE"/>
    <w:rsid w:val="00794F67"/>
    <w:rsid w:val="007951BB"/>
    <w:rsid w:val="00795AE4"/>
    <w:rsid w:val="00796F6A"/>
    <w:rsid w:val="007A0C43"/>
    <w:rsid w:val="007A153C"/>
    <w:rsid w:val="007A6AB4"/>
    <w:rsid w:val="007A78BF"/>
    <w:rsid w:val="007B0225"/>
    <w:rsid w:val="007B0ADA"/>
    <w:rsid w:val="007B104C"/>
    <w:rsid w:val="007B2FD1"/>
    <w:rsid w:val="007B595E"/>
    <w:rsid w:val="007C3FB4"/>
    <w:rsid w:val="007C5D08"/>
    <w:rsid w:val="007D0AC4"/>
    <w:rsid w:val="007D1FF4"/>
    <w:rsid w:val="007D22B8"/>
    <w:rsid w:val="007D2C71"/>
    <w:rsid w:val="007D4464"/>
    <w:rsid w:val="007D4EA2"/>
    <w:rsid w:val="007D670D"/>
    <w:rsid w:val="007D72EB"/>
    <w:rsid w:val="007D76BE"/>
    <w:rsid w:val="007E0AA9"/>
    <w:rsid w:val="007E2A13"/>
    <w:rsid w:val="007E3101"/>
    <w:rsid w:val="007E397C"/>
    <w:rsid w:val="007E3C1C"/>
    <w:rsid w:val="007E4D43"/>
    <w:rsid w:val="007F0F52"/>
    <w:rsid w:val="007F17CA"/>
    <w:rsid w:val="007F3C34"/>
    <w:rsid w:val="007F4F1C"/>
    <w:rsid w:val="007F5523"/>
    <w:rsid w:val="007F55D0"/>
    <w:rsid w:val="007F617C"/>
    <w:rsid w:val="0080003A"/>
    <w:rsid w:val="00803B68"/>
    <w:rsid w:val="008044E2"/>
    <w:rsid w:val="008058A5"/>
    <w:rsid w:val="008101F4"/>
    <w:rsid w:val="0081074C"/>
    <w:rsid w:val="00815224"/>
    <w:rsid w:val="00816C99"/>
    <w:rsid w:val="00820F56"/>
    <w:rsid w:val="008210AE"/>
    <w:rsid w:val="0082232A"/>
    <w:rsid w:val="0082286E"/>
    <w:rsid w:val="0082289F"/>
    <w:rsid w:val="00822A05"/>
    <w:rsid w:val="0082323C"/>
    <w:rsid w:val="008236C4"/>
    <w:rsid w:val="00826996"/>
    <w:rsid w:val="008311EF"/>
    <w:rsid w:val="00831865"/>
    <w:rsid w:val="00833CC2"/>
    <w:rsid w:val="00834802"/>
    <w:rsid w:val="008442E4"/>
    <w:rsid w:val="00845D16"/>
    <w:rsid w:val="00846722"/>
    <w:rsid w:val="00846E60"/>
    <w:rsid w:val="00847642"/>
    <w:rsid w:val="0084772E"/>
    <w:rsid w:val="00847B2D"/>
    <w:rsid w:val="00850468"/>
    <w:rsid w:val="0085080D"/>
    <w:rsid w:val="00850B20"/>
    <w:rsid w:val="00852342"/>
    <w:rsid w:val="00855510"/>
    <w:rsid w:val="008562AA"/>
    <w:rsid w:val="00860B0B"/>
    <w:rsid w:val="008627F7"/>
    <w:rsid w:val="00863DF8"/>
    <w:rsid w:val="00866B32"/>
    <w:rsid w:val="00871C07"/>
    <w:rsid w:val="0087313E"/>
    <w:rsid w:val="008731F4"/>
    <w:rsid w:val="0087471E"/>
    <w:rsid w:val="00874CC3"/>
    <w:rsid w:val="0087504B"/>
    <w:rsid w:val="00876122"/>
    <w:rsid w:val="008776F6"/>
    <w:rsid w:val="008870F0"/>
    <w:rsid w:val="00895F1B"/>
    <w:rsid w:val="00896D38"/>
    <w:rsid w:val="008A3D7F"/>
    <w:rsid w:val="008A4117"/>
    <w:rsid w:val="008A625C"/>
    <w:rsid w:val="008A645E"/>
    <w:rsid w:val="008B1193"/>
    <w:rsid w:val="008B44E6"/>
    <w:rsid w:val="008B50B5"/>
    <w:rsid w:val="008B53CD"/>
    <w:rsid w:val="008C2150"/>
    <w:rsid w:val="008C3271"/>
    <w:rsid w:val="008C5AAE"/>
    <w:rsid w:val="008C660D"/>
    <w:rsid w:val="008C7CAD"/>
    <w:rsid w:val="008D3C37"/>
    <w:rsid w:val="008D4DE1"/>
    <w:rsid w:val="008D61A7"/>
    <w:rsid w:val="008D6A07"/>
    <w:rsid w:val="008D752D"/>
    <w:rsid w:val="008E2D7B"/>
    <w:rsid w:val="008E3EC4"/>
    <w:rsid w:val="008E7BE8"/>
    <w:rsid w:val="008F0123"/>
    <w:rsid w:val="008F07DE"/>
    <w:rsid w:val="008F4590"/>
    <w:rsid w:val="008F65B6"/>
    <w:rsid w:val="009020F6"/>
    <w:rsid w:val="00902603"/>
    <w:rsid w:val="00904F21"/>
    <w:rsid w:val="0090773F"/>
    <w:rsid w:val="0091077C"/>
    <w:rsid w:val="009135FB"/>
    <w:rsid w:val="00915255"/>
    <w:rsid w:val="00921E1F"/>
    <w:rsid w:val="0092397F"/>
    <w:rsid w:val="00924202"/>
    <w:rsid w:val="00924227"/>
    <w:rsid w:val="00926171"/>
    <w:rsid w:val="0092715D"/>
    <w:rsid w:val="0093078B"/>
    <w:rsid w:val="00930873"/>
    <w:rsid w:val="00933138"/>
    <w:rsid w:val="00934ED0"/>
    <w:rsid w:val="0093651D"/>
    <w:rsid w:val="00936970"/>
    <w:rsid w:val="009371FB"/>
    <w:rsid w:val="00940F3A"/>
    <w:rsid w:val="00945735"/>
    <w:rsid w:val="009475CA"/>
    <w:rsid w:val="00947C3A"/>
    <w:rsid w:val="009519A8"/>
    <w:rsid w:val="009521EE"/>
    <w:rsid w:val="00954769"/>
    <w:rsid w:val="00955F49"/>
    <w:rsid w:val="00960934"/>
    <w:rsid w:val="00961F1D"/>
    <w:rsid w:val="00962159"/>
    <w:rsid w:val="00963270"/>
    <w:rsid w:val="009705A0"/>
    <w:rsid w:val="0097239F"/>
    <w:rsid w:val="00972BAF"/>
    <w:rsid w:val="00974428"/>
    <w:rsid w:val="00974518"/>
    <w:rsid w:val="009748C3"/>
    <w:rsid w:val="00974E1F"/>
    <w:rsid w:val="00980885"/>
    <w:rsid w:val="009809D1"/>
    <w:rsid w:val="00981659"/>
    <w:rsid w:val="00983AC4"/>
    <w:rsid w:val="009869A8"/>
    <w:rsid w:val="0099405A"/>
    <w:rsid w:val="009944DB"/>
    <w:rsid w:val="009973E1"/>
    <w:rsid w:val="00997D01"/>
    <w:rsid w:val="00997F63"/>
    <w:rsid w:val="009A3974"/>
    <w:rsid w:val="009A4CAD"/>
    <w:rsid w:val="009A4F8E"/>
    <w:rsid w:val="009A5FDA"/>
    <w:rsid w:val="009B5B88"/>
    <w:rsid w:val="009B62D6"/>
    <w:rsid w:val="009B63F9"/>
    <w:rsid w:val="009B7193"/>
    <w:rsid w:val="009B7921"/>
    <w:rsid w:val="009C1CA4"/>
    <w:rsid w:val="009C2F39"/>
    <w:rsid w:val="009C42A9"/>
    <w:rsid w:val="009C690C"/>
    <w:rsid w:val="009D0B7C"/>
    <w:rsid w:val="009D0C2C"/>
    <w:rsid w:val="009D19A9"/>
    <w:rsid w:val="009D2060"/>
    <w:rsid w:val="009D31CB"/>
    <w:rsid w:val="009D3EA0"/>
    <w:rsid w:val="009D646E"/>
    <w:rsid w:val="009D64DC"/>
    <w:rsid w:val="009E08D4"/>
    <w:rsid w:val="009E15E4"/>
    <w:rsid w:val="009E34CD"/>
    <w:rsid w:val="009E4615"/>
    <w:rsid w:val="009E4635"/>
    <w:rsid w:val="009E54D1"/>
    <w:rsid w:val="009E7191"/>
    <w:rsid w:val="009E71CB"/>
    <w:rsid w:val="009F2CF4"/>
    <w:rsid w:val="009F330D"/>
    <w:rsid w:val="009F4486"/>
    <w:rsid w:val="009F47B8"/>
    <w:rsid w:val="009F7178"/>
    <w:rsid w:val="00A01455"/>
    <w:rsid w:val="00A13AE2"/>
    <w:rsid w:val="00A13B35"/>
    <w:rsid w:val="00A14FC4"/>
    <w:rsid w:val="00A15332"/>
    <w:rsid w:val="00A16038"/>
    <w:rsid w:val="00A20B77"/>
    <w:rsid w:val="00A21513"/>
    <w:rsid w:val="00A21C55"/>
    <w:rsid w:val="00A248AC"/>
    <w:rsid w:val="00A258EE"/>
    <w:rsid w:val="00A25C70"/>
    <w:rsid w:val="00A2647C"/>
    <w:rsid w:val="00A317BD"/>
    <w:rsid w:val="00A31D86"/>
    <w:rsid w:val="00A32C5B"/>
    <w:rsid w:val="00A3703B"/>
    <w:rsid w:val="00A37340"/>
    <w:rsid w:val="00A3742B"/>
    <w:rsid w:val="00A37611"/>
    <w:rsid w:val="00A37A0B"/>
    <w:rsid w:val="00A43272"/>
    <w:rsid w:val="00A4485E"/>
    <w:rsid w:val="00A44C88"/>
    <w:rsid w:val="00A4707B"/>
    <w:rsid w:val="00A504CC"/>
    <w:rsid w:val="00A524DB"/>
    <w:rsid w:val="00A530C9"/>
    <w:rsid w:val="00A53AC1"/>
    <w:rsid w:val="00A54588"/>
    <w:rsid w:val="00A546F3"/>
    <w:rsid w:val="00A55780"/>
    <w:rsid w:val="00A575FD"/>
    <w:rsid w:val="00A57E89"/>
    <w:rsid w:val="00A609AA"/>
    <w:rsid w:val="00A60E75"/>
    <w:rsid w:val="00A61B62"/>
    <w:rsid w:val="00A62503"/>
    <w:rsid w:val="00A66CCC"/>
    <w:rsid w:val="00A71460"/>
    <w:rsid w:val="00A72303"/>
    <w:rsid w:val="00A742DE"/>
    <w:rsid w:val="00A7522B"/>
    <w:rsid w:val="00A768F8"/>
    <w:rsid w:val="00A828ED"/>
    <w:rsid w:val="00A834C2"/>
    <w:rsid w:val="00A83A90"/>
    <w:rsid w:val="00A908B2"/>
    <w:rsid w:val="00A91666"/>
    <w:rsid w:val="00A958EF"/>
    <w:rsid w:val="00A9645F"/>
    <w:rsid w:val="00A9695B"/>
    <w:rsid w:val="00A96CEC"/>
    <w:rsid w:val="00A9716A"/>
    <w:rsid w:val="00A97435"/>
    <w:rsid w:val="00AA05EC"/>
    <w:rsid w:val="00AA433B"/>
    <w:rsid w:val="00AA666D"/>
    <w:rsid w:val="00AB2C00"/>
    <w:rsid w:val="00AB3A46"/>
    <w:rsid w:val="00AB3D5B"/>
    <w:rsid w:val="00AB4881"/>
    <w:rsid w:val="00AB5454"/>
    <w:rsid w:val="00AB5F69"/>
    <w:rsid w:val="00AB7156"/>
    <w:rsid w:val="00AB7793"/>
    <w:rsid w:val="00AC0053"/>
    <w:rsid w:val="00AC0149"/>
    <w:rsid w:val="00AC05E5"/>
    <w:rsid w:val="00AC0CBC"/>
    <w:rsid w:val="00AC2418"/>
    <w:rsid w:val="00AC2E0F"/>
    <w:rsid w:val="00AC3B6F"/>
    <w:rsid w:val="00AC620E"/>
    <w:rsid w:val="00AC7400"/>
    <w:rsid w:val="00AD0453"/>
    <w:rsid w:val="00AD20BF"/>
    <w:rsid w:val="00AD3301"/>
    <w:rsid w:val="00AD5CD9"/>
    <w:rsid w:val="00AE0178"/>
    <w:rsid w:val="00AE04DB"/>
    <w:rsid w:val="00AE0EDA"/>
    <w:rsid w:val="00AE3862"/>
    <w:rsid w:val="00AE393F"/>
    <w:rsid w:val="00AE6144"/>
    <w:rsid w:val="00AF0885"/>
    <w:rsid w:val="00AF0AE5"/>
    <w:rsid w:val="00AF460D"/>
    <w:rsid w:val="00AF4B92"/>
    <w:rsid w:val="00AF60FB"/>
    <w:rsid w:val="00AF7472"/>
    <w:rsid w:val="00B02121"/>
    <w:rsid w:val="00B030EF"/>
    <w:rsid w:val="00B05152"/>
    <w:rsid w:val="00B0534A"/>
    <w:rsid w:val="00B05F98"/>
    <w:rsid w:val="00B070D1"/>
    <w:rsid w:val="00B07C61"/>
    <w:rsid w:val="00B07E31"/>
    <w:rsid w:val="00B11A51"/>
    <w:rsid w:val="00B13FC3"/>
    <w:rsid w:val="00B15A7F"/>
    <w:rsid w:val="00B17392"/>
    <w:rsid w:val="00B20BFA"/>
    <w:rsid w:val="00B26B5F"/>
    <w:rsid w:val="00B27365"/>
    <w:rsid w:val="00B3084B"/>
    <w:rsid w:val="00B30B78"/>
    <w:rsid w:val="00B324D2"/>
    <w:rsid w:val="00B33A79"/>
    <w:rsid w:val="00B34BD8"/>
    <w:rsid w:val="00B35263"/>
    <w:rsid w:val="00B37FB8"/>
    <w:rsid w:val="00B434F4"/>
    <w:rsid w:val="00B4493B"/>
    <w:rsid w:val="00B47298"/>
    <w:rsid w:val="00B47388"/>
    <w:rsid w:val="00B50414"/>
    <w:rsid w:val="00B54817"/>
    <w:rsid w:val="00B54E45"/>
    <w:rsid w:val="00B55094"/>
    <w:rsid w:val="00B556B1"/>
    <w:rsid w:val="00B55A62"/>
    <w:rsid w:val="00B55B65"/>
    <w:rsid w:val="00B567E0"/>
    <w:rsid w:val="00B56855"/>
    <w:rsid w:val="00B56C40"/>
    <w:rsid w:val="00B60093"/>
    <w:rsid w:val="00B6144D"/>
    <w:rsid w:val="00B65A4E"/>
    <w:rsid w:val="00B72233"/>
    <w:rsid w:val="00B763C4"/>
    <w:rsid w:val="00B76642"/>
    <w:rsid w:val="00B76ACC"/>
    <w:rsid w:val="00B80F4F"/>
    <w:rsid w:val="00B850EA"/>
    <w:rsid w:val="00B85489"/>
    <w:rsid w:val="00B86A92"/>
    <w:rsid w:val="00B92A31"/>
    <w:rsid w:val="00B92AC6"/>
    <w:rsid w:val="00B97BE2"/>
    <w:rsid w:val="00BA4B6D"/>
    <w:rsid w:val="00BB3E1E"/>
    <w:rsid w:val="00BB4A07"/>
    <w:rsid w:val="00BB5E12"/>
    <w:rsid w:val="00BC024A"/>
    <w:rsid w:val="00BC3F22"/>
    <w:rsid w:val="00BC4E02"/>
    <w:rsid w:val="00BC55B0"/>
    <w:rsid w:val="00BD0327"/>
    <w:rsid w:val="00BD28D7"/>
    <w:rsid w:val="00BD515B"/>
    <w:rsid w:val="00BD7652"/>
    <w:rsid w:val="00BD7A6E"/>
    <w:rsid w:val="00BE0F65"/>
    <w:rsid w:val="00BE24C9"/>
    <w:rsid w:val="00BE24D4"/>
    <w:rsid w:val="00BE2E72"/>
    <w:rsid w:val="00BF0B9A"/>
    <w:rsid w:val="00BF25A3"/>
    <w:rsid w:val="00BF2700"/>
    <w:rsid w:val="00BF47C1"/>
    <w:rsid w:val="00BF5CAE"/>
    <w:rsid w:val="00BF6EE4"/>
    <w:rsid w:val="00BF7052"/>
    <w:rsid w:val="00BF7909"/>
    <w:rsid w:val="00C00957"/>
    <w:rsid w:val="00C00A83"/>
    <w:rsid w:val="00C0120D"/>
    <w:rsid w:val="00C0174C"/>
    <w:rsid w:val="00C03268"/>
    <w:rsid w:val="00C0367A"/>
    <w:rsid w:val="00C041D1"/>
    <w:rsid w:val="00C048E4"/>
    <w:rsid w:val="00C0620F"/>
    <w:rsid w:val="00C0679A"/>
    <w:rsid w:val="00C11495"/>
    <w:rsid w:val="00C11C60"/>
    <w:rsid w:val="00C134E1"/>
    <w:rsid w:val="00C1475D"/>
    <w:rsid w:val="00C17503"/>
    <w:rsid w:val="00C23225"/>
    <w:rsid w:val="00C23B66"/>
    <w:rsid w:val="00C24415"/>
    <w:rsid w:val="00C31135"/>
    <w:rsid w:val="00C31C4E"/>
    <w:rsid w:val="00C32844"/>
    <w:rsid w:val="00C34D4E"/>
    <w:rsid w:val="00C35A80"/>
    <w:rsid w:val="00C42450"/>
    <w:rsid w:val="00C43733"/>
    <w:rsid w:val="00C43ADE"/>
    <w:rsid w:val="00C4687D"/>
    <w:rsid w:val="00C51B2C"/>
    <w:rsid w:val="00C51BBB"/>
    <w:rsid w:val="00C52399"/>
    <w:rsid w:val="00C5408B"/>
    <w:rsid w:val="00C545D9"/>
    <w:rsid w:val="00C55729"/>
    <w:rsid w:val="00C557BF"/>
    <w:rsid w:val="00C6221D"/>
    <w:rsid w:val="00C641D0"/>
    <w:rsid w:val="00C65530"/>
    <w:rsid w:val="00C65CA2"/>
    <w:rsid w:val="00C660A1"/>
    <w:rsid w:val="00C74A1A"/>
    <w:rsid w:val="00C75D0F"/>
    <w:rsid w:val="00C765B3"/>
    <w:rsid w:val="00C7767C"/>
    <w:rsid w:val="00C80189"/>
    <w:rsid w:val="00C83BC4"/>
    <w:rsid w:val="00C859D6"/>
    <w:rsid w:val="00C85CA2"/>
    <w:rsid w:val="00C8796B"/>
    <w:rsid w:val="00C90700"/>
    <w:rsid w:val="00C916F0"/>
    <w:rsid w:val="00C92AFA"/>
    <w:rsid w:val="00C94401"/>
    <w:rsid w:val="00C963A7"/>
    <w:rsid w:val="00C97A38"/>
    <w:rsid w:val="00CA0476"/>
    <w:rsid w:val="00CA118B"/>
    <w:rsid w:val="00CA2837"/>
    <w:rsid w:val="00CA4676"/>
    <w:rsid w:val="00CA622F"/>
    <w:rsid w:val="00CA6E1C"/>
    <w:rsid w:val="00CB21B4"/>
    <w:rsid w:val="00CB3041"/>
    <w:rsid w:val="00CB5E2C"/>
    <w:rsid w:val="00CB6ABD"/>
    <w:rsid w:val="00CB6BF9"/>
    <w:rsid w:val="00CB74F0"/>
    <w:rsid w:val="00CC302A"/>
    <w:rsid w:val="00CC3864"/>
    <w:rsid w:val="00CC3C38"/>
    <w:rsid w:val="00CC40AD"/>
    <w:rsid w:val="00CC4718"/>
    <w:rsid w:val="00CC4CCE"/>
    <w:rsid w:val="00CC5031"/>
    <w:rsid w:val="00CC5A4A"/>
    <w:rsid w:val="00CC73C5"/>
    <w:rsid w:val="00CC7B14"/>
    <w:rsid w:val="00CD1BBB"/>
    <w:rsid w:val="00CD31A3"/>
    <w:rsid w:val="00CD329F"/>
    <w:rsid w:val="00CD5AF2"/>
    <w:rsid w:val="00CD65E6"/>
    <w:rsid w:val="00CE33F0"/>
    <w:rsid w:val="00CE41EE"/>
    <w:rsid w:val="00CE5037"/>
    <w:rsid w:val="00CE6863"/>
    <w:rsid w:val="00CE6A82"/>
    <w:rsid w:val="00CF0562"/>
    <w:rsid w:val="00CF0BDE"/>
    <w:rsid w:val="00CF158E"/>
    <w:rsid w:val="00CF3958"/>
    <w:rsid w:val="00CF5185"/>
    <w:rsid w:val="00CF781F"/>
    <w:rsid w:val="00D00FE2"/>
    <w:rsid w:val="00D01A84"/>
    <w:rsid w:val="00D01B17"/>
    <w:rsid w:val="00D02235"/>
    <w:rsid w:val="00D029A8"/>
    <w:rsid w:val="00D030C2"/>
    <w:rsid w:val="00D06A14"/>
    <w:rsid w:val="00D108DC"/>
    <w:rsid w:val="00D1254E"/>
    <w:rsid w:val="00D14A4C"/>
    <w:rsid w:val="00D1731E"/>
    <w:rsid w:val="00D177E8"/>
    <w:rsid w:val="00D20AAE"/>
    <w:rsid w:val="00D20D60"/>
    <w:rsid w:val="00D21FA1"/>
    <w:rsid w:val="00D25B0E"/>
    <w:rsid w:val="00D272E0"/>
    <w:rsid w:val="00D27595"/>
    <w:rsid w:val="00D349DB"/>
    <w:rsid w:val="00D34C58"/>
    <w:rsid w:val="00D34EE0"/>
    <w:rsid w:val="00D35CF8"/>
    <w:rsid w:val="00D36B0B"/>
    <w:rsid w:val="00D4020C"/>
    <w:rsid w:val="00D40F3E"/>
    <w:rsid w:val="00D416FD"/>
    <w:rsid w:val="00D41724"/>
    <w:rsid w:val="00D42C2F"/>
    <w:rsid w:val="00D42C43"/>
    <w:rsid w:val="00D42CB4"/>
    <w:rsid w:val="00D434EF"/>
    <w:rsid w:val="00D44419"/>
    <w:rsid w:val="00D44924"/>
    <w:rsid w:val="00D45A4A"/>
    <w:rsid w:val="00D47443"/>
    <w:rsid w:val="00D477D2"/>
    <w:rsid w:val="00D50D0D"/>
    <w:rsid w:val="00D51792"/>
    <w:rsid w:val="00D523E7"/>
    <w:rsid w:val="00D52D45"/>
    <w:rsid w:val="00D534CB"/>
    <w:rsid w:val="00D554E3"/>
    <w:rsid w:val="00D56540"/>
    <w:rsid w:val="00D57FFE"/>
    <w:rsid w:val="00D635E9"/>
    <w:rsid w:val="00D65E64"/>
    <w:rsid w:val="00D73574"/>
    <w:rsid w:val="00D737F2"/>
    <w:rsid w:val="00D74A21"/>
    <w:rsid w:val="00D77021"/>
    <w:rsid w:val="00D77FAA"/>
    <w:rsid w:val="00D800F8"/>
    <w:rsid w:val="00D8136C"/>
    <w:rsid w:val="00D821EB"/>
    <w:rsid w:val="00D82227"/>
    <w:rsid w:val="00D85535"/>
    <w:rsid w:val="00D85D85"/>
    <w:rsid w:val="00D879D2"/>
    <w:rsid w:val="00D911B3"/>
    <w:rsid w:val="00D94BFE"/>
    <w:rsid w:val="00D97EC0"/>
    <w:rsid w:val="00DA28AC"/>
    <w:rsid w:val="00DA31E1"/>
    <w:rsid w:val="00DA41A6"/>
    <w:rsid w:val="00DA4E84"/>
    <w:rsid w:val="00DA5371"/>
    <w:rsid w:val="00DA5721"/>
    <w:rsid w:val="00DA5A32"/>
    <w:rsid w:val="00DA6517"/>
    <w:rsid w:val="00DB12F5"/>
    <w:rsid w:val="00DB30F9"/>
    <w:rsid w:val="00DB37F9"/>
    <w:rsid w:val="00DB387B"/>
    <w:rsid w:val="00DB4333"/>
    <w:rsid w:val="00DB7291"/>
    <w:rsid w:val="00DC1B7A"/>
    <w:rsid w:val="00DC1F7A"/>
    <w:rsid w:val="00DC248D"/>
    <w:rsid w:val="00DC7A2E"/>
    <w:rsid w:val="00DD31F5"/>
    <w:rsid w:val="00DE01F0"/>
    <w:rsid w:val="00DE02EB"/>
    <w:rsid w:val="00DE0567"/>
    <w:rsid w:val="00DE0AC2"/>
    <w:rsid w:val="00DE45CE"/>
    <w:rsid w:val="00DE4BBD"/>
    <w:rsid w:val="00DE4F04"/>
    <w:rsid w:val="00DF2E6D"/>
    <w:rsid w:val="00DF2EB0"/>
    <w:rsid w:val="00DF6AC3"/>
    <w:rsid w:val="00DF76E4"/>
    <w:rsid w:val="00DF7AFF"/>
    <w:rsid w:val="00E01272"/>
    <w:rsid w:val="00E01A14"/>
    <w:rsid w:val="00E01DE8"/>
    <w:rsid w:val="00E02049"/>
    <w:rsid w:val="00E05EBD"/>
    <w:rsid w:val="00E079E8"/>
    <w:rsid w:val="00E07BC8"/>
    <w:rsid w:val="00E1233D"/>
    <w:rsid w:val="00E14973"/>
    <w:rsid w:val="00E14D3C"/>
    <w:rsid w:val="00E15D51"/>
    <w:rsid w:val="00E20B74"/>
    <w:rsid w:val="00E222D4"/>
    <w:rsid w:val="00E2298C"/>
    <w:rsid w:val="00E23B35"/>
    <w:rsid w:val="00E23BAB"/>
    <w:rsid w:val="00E25CAE"/>
    <w:rsid w:val="00E25EC1"/>
    <w:rsid w:val="00E26003"/>
    <w:rsid w:val="00E267BA"/>
    <w:rsid w:val="00E304ED"/>
    <w:rsid w:val="00E32470"/>
    <w:rsid w:val="00E328B3"/>
    <w:rsid w:val="00E3475D"/>
    <w:rsid w:val="00E3546D"/>
    <w:rsid w:val="00E36BBC"/>
    <w:rsid w:val="00E40EF7"/>
    <w:rsid w:val="00E436BA"/>
    <w:rsid w:val="00E44CAB"/>
    <w:rsid w:val="00E46BF7"/>
    <w:rsid w:val="00E470E7"/>
    <w:rsid w:val="00E47222"/>
    <w:rsid w:val="00E510F1"/>
    <w:rsid w:val="00E52745"/>
    <w:rsid w:val="00E534F7"/>
    <w:rsid w:val="00E5458A"/>
    <w:rsid w:val="00E56693"/>
    <w:rsid w:val="00E57723"/>
    <w:rsid w:val="00E61D74"/>
    <w:rsid w:val="00E63106"/>
    <w:rsid w:val="00E646B0"/>
    <w:rsid w:val="00E65C4C"/>
    <w:rsid w:val="00E660DB"/>
    <w:rsid w:val="00E7103A"/>
    <w:rsid w:val="00E7207E"/>
    <w:rsid w:val="00E7225F"/>
    <w:rsid w:val="00E753D0"/>
    <w:rsid w:val="00E778DF"/>
    <w:rsid w:val="00E83984"/>
    <w:rsid w:val="00E85DE7"/>
    <w:rsid w:val="00E866D3"/>
    <w:rsid w:val="00E86F00"/>
    <w:rsid w:val="00E877D1"/>
    <w:rsid w:val="00E9167A"/>
    <w:rsid w:val="00E916D4"/>
    <w:rsid w:val="00EA1E53"/>
    <w:rsid w:val="00EA35B2"/>
    <w:rsid w:val="00EA3811"/>
    <w:rsid w:val="00EA4AE0"/>
    <w:rsid w:val="00EA7149"/>
    <w:rsid w:val="00EA7B71"/>
    <w:rsid w:val="00EB0A5A"/>
    <w:rsid w:val="00EB0D77"/>
    <w:rsid w:val="00EB4C20"/>
    <w:rsid w:val="00EC049E"/>
    <w:rsid w:val="00EC07FD"/>
    <w:rsid w:val="00EC1CBF"/>
    <w:rsid w:val="00EC23B4"/>
    <w:rsid w:val="00EC30BC"/>
    <w:rsid w:val="00EC497D"/>
    <w:rsid w:val="00EC7B4E"/>
    <w:rsid w:val="00ED09AA"/>
    <w:rsid w:val="00ED0A68"/>
    <w:rsid w:val="00ED3BF9"/>
    <w:rsid w:val="00ED54CA"/>
    <w:rsid w:val="00ED7885"/>
    <w:rsid w:val="00ED7A90"/>
    <w:rsid w:val="00EE0339"/>
    <w:rsid w:val="00EE0382"/>
    <w:rsid w:val="00EE3050"/>
    <w:rsid w:val="00EE30DE"/>
    <w:rsid w:val="00EE4B60"/>
    <w:rsid w:val="00EE4B63"/>
    <w:rsid w:val="00EE65AF"/>
    <w:rsid w:val="00EE67DB"/>
    <w:rsid w:val="00EE716A"/>
    <w:rsid w:val="00EF0149"/>
    <w:rsid w:val="00EF0BF6"/>
    <w:rsid w:val="00EF18F2"/>
    <w:rsid w:val="00EF2E0F"/>
    <w:rsid w:val="00EF5802"/>
    <w:rsid w:val="00EF7BA4"/>
    <w:rsid w:val="00F014E3"/>
    <w:rsid w:val="00F02072"/>
    <w:rsid w:val="00F0258B"/>
    <w:rsid w:val="00F04245"/>
    <w:rsid w:val="00F04A3B"/>
    <w:rsid w:val="00F066D7"/>
    <w:rsid w:val="00F10130"/>
    <w:rsid w:val="00F11235"/>
    <w:rsid w:val="00F1164E"/>
    <w:rsid w:val="00F14E79"/>
    <w:rsid w:val="00F22A0F"/>
    <w:rsid w:val="00F23D03"/>
    <w:rsid w:val="00F26308"/>
    <w:rsid w:val="00F31ACE"/>
    <w:rsid w:val="00F32F4A"/>
    <w:rsid w:val="00F32F5A"/>
    <w:rsid w:val="00F333B2"/>
    <w:rsid w:val="00F360F9"/>
    <w:rsid w:val="00F37B22"/>
    <w:rsid w:val="00F4266A"/>
    <w:rsid w:val="00F43789"/>
    <w:rsid w:val="00F44DE7"/>
    <w:rsid w:val="00F473AC"/>
    <w:rsid w:val="00F502CA"/>
    <w:rsid w:val="00F50F2D"/>
    <w:rsid w:val="00F52625"/>
    <w:rsid w:val="00F5305D"/>
    <w:rsid w:val="00F538BB"/>
    <w:rsid w:val="00F5392C"/>
    <w:rsid w:val="00F605CD"/>
    <w:rsid w:val="00F627EA"/>
    <w:rsid w:val="00F63EAD"/>
    <w:rsid w:val="00F64FC2"/>
    <w:rsid w:val="00F652D9"/>
    <w:rsid w:val="00F66AF3"/>
    <w:rsid w:val="00F70990"/>
    <w:rsid w:val="00F711FC"/>
    <w:rsid w:val="00F73F98"/>
    <w:rsid w:val="00F753E4"/>
    <w:rsid w:val="00F7621D"/>
    <w:rsid w:val="00F76B7C"/>
    <w:rsid w:val="00F77B3A"/>
    <w:rsid w:val="00F8065A"/>
    <w:rsid w:val="00F82B06"/>
    <w:rsid w:val="00F83C08"/>
    <w:rsid w:val="00F86F29"/>
    <w:rsid w:val="00F923BB"/>
    <w:rsid w:val="00F93772"/>
    <w:rsid w:val="00F93F70"/>
    <w:rsid w:val="00F94232"/>
    <w:rsid w:val="00F97ECA"/>
    <w:rsid w:val="00F97FF4"/>
    <w:rsid w:val="00FA1A8E"/>
    <w:rsid w:val="00FA23CF"/>
    <w:rsid w:val="00FA29FF"/>
    <w:rsid w:val="00FA2A60"/>
    <w:rsid w:val="00FA3208"/>
    <w:rsid w:val="00FA507E"/>
    <w:rsid w:val="00FA59C6"/>
    <w:rsid w:val="00FA5C39"/>
    <w:rsid w:val="00FB0538"/>
    <w:rsid w:val="00FB0840"/>
    <w:rsid w:val="00FB1AEF"/>
    <w:rsid w:val="00FB4398"/>
    <w:rsid w:val="00FB5FF2"/>
    <w:rsid w:val="00FB7272"/>
    <w:rsid w:val="00FC11B7"/>
    <w:rsid w:val="00FC1550"/>
    <w:rsid w:val="00FC42B6"/>
    <w:rsid w:val="00FC4834"/>
    <w:rsid w:val="00FC790F"/>
    <w:rsid w:val="00FD05D3"/>
    <w:rsid w:val="00FD1761"/>
    <w:rsid w:val="00FD3D7D"/>
    <w:rsid w:val="00FD472B"/>
    <w:rsid w:val="00FD611A"/>
    <w:rsid w:val="00FD76A2"/>
    <w:rsid w:val="00FE0499"/>
    <w:rsid w:val="00FE0CC7"/>
    <w:rsid w:val="00FE2078"/>
    <w:rsid w:val="00FE30E7"/>
    <w:rsid w:val="00FE3C13"/>
    <w:rsid w:val="00FE7843"/>
    <w:rsid w:val="00FF074F"/>
    <w:rsid w:val="00FF0EC1"/>
    <w:rsid w:val="00FF125E"/>
    <w:rsid w:val="00FF4591"/>
    <w:rsid w:val="00FF4FCA"/>
    <w:rsid w:val="00FF56A4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EAEEBD"/>
  <w14:defaultImageDpi w14:val="96"/>
  <w15:docId w15:val="{948F2126-F642-47D1-92E6-7CD172AE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footnote text" w:uiPriority="99"/>
    <w:lsdException w:name="footnote reference" w:uiPriority="99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10CE1"/>
    <w:rPr>
      <w:rFonts w:ascii="Arial" w:hAnsi="Arial"/>
    </w:rPr>
  </w:style>
  <w:style w:type="paragraph" w:styleId="berschrift1">
    <w:name w:val="heading 1"/>
    <w:basedOn w:val="Standard"/>
    <w:next w:val="FlieText"/>
    <w:link w:val="berschrift1Zchn"/>
    <w:uiPriority w:val="1"/>
    <w:qFormat/>
    <w:rsid w:val="00636E4D"/>
    <w:pPr>
      <w:keepNext/>
      <w:numPr>
        <w:numId w:val="4"/>
      </w:numPr>
      <w:spacing w:after="120"/>
      <w:ind w:left="432"/>
      <w:outlineLvl w:val="0"/>
    </w:pPr>
    <w:rPr>
      <w:rFonts w:ascii="Arial Fett" w:hAnsi="Arial Fett"/>
      <w:b/>
      <w:kern w:val="28"/>
    </w:rPr>
  </w:style>
  <w:style w:type="paragraph" w:styleId="berschrift2">
    <w:name w:val="heading 2"/>
    <w:basedOn w:val="berschrift1"/>
    <w:next w:val="FlieText"/>
    <w:link w:val="berschrift2Zchn1"/>
    <w:uiPriority w:val="2"/>
    <w:qFormat/>
    <w:rsid w:val="00AB3A46"/>
    <w:pPr>
      <w:numPr>
        <w:ilvl w:val="1"/>
      </w:numPr>
      <w:ind w:left="431" w:hanging="431"/>
      <w:outlineLvl w:val="1"/>
    </w:pPr>
  </w:style>
  <w:style w:type="paragraph" w:styleId="berschrift3">
    <w:name w:val="heading 3"/>
    <w:basedOn w:val="berschrift2"/>
    <w:next w:val="FlieText"/>
    <w:link w:val="berschrift3Zchn"/>
    <w:uiPriority w:val="4"/>
    <w:qFormat/>
    <w:rsid w:val="00FA5C39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rsid w:val="00FA5C39"/>
    <w:pPr>
      <w:keepNext/>
      <w:numPr>
        <w:ilvl w:val="3"/>
        <w:numId w:val="4"/>
      </w:numPr>
      <w:outlineLvl w:val="3"/>
    </w:pPr>
    <w:rPr>
      <w:b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rsid w:val="00FA5C39"/>
    <w:pPr>
      <w:keepNext/>
      <w:numPr>
        <w:ilvl w:val="4"/>
        <w:numId w:val="4"/>
      </w:numPr>
      <w:outlineLvl w:val="4"/>
    </w:pPr>
    <w:rPr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rsid w:val="00FA5C39"/>
    <w:pPr>
      <w:keepNext/>
      <w:numPr>
        <w:ilvl w:val="5"/>
        <w:numId w:val="4"/>
      </w:numPr>
      <w:jc w:val="right"/>
      <w:outlineLvl w:val="5"/>
    </w:pPr>
    <w:rPr>
      <w:sz w:val="28"/>
    </w:rPr>
  </w:style>
  <w:style w:type="paragraph" w:styleId="berschrift7">
    <w:name w:val="heading 7"/>
    <w:basedOn w:val="Standard"/>
    <w:next w:val="Standard"/>
    <w:link w:val="berschrift7Zchn"/>
    <w:uiPriority w:val="9"/>
    <w:rsid w:val="00FA5C39"/>
    <w:pPr>
      <w:keepNext/>
      <w:numPr>
        <w:ilvl w:val="6"/>
        <w:numId w:val="4"/>
      </w:numPr>
      <w:outlineLvl w:val="6"/>
    </w:pPr>
    <w:rPr>
      <w:sz w:val="28"/>
    </w:rPr>
  </w:style>
  <w:style w:type="paragraph" w:styleId="berschrift8">
    <w:name w:val="heading 8"/>
    <w:basedOn w:val="Standard"/>
    <w:next w:val="Standard"/>
    <w:link w:val="berschrift8Zchn"/>
    <w:uiPriority w:val="9"/>
    <w:rsid w:val="00FA5C39"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uiPriority w:val="9"/>
    <w:rsid w:val="00FA5C39"/>
    <w:pPr>
      <w:numPr>
        <w:ilvl w:val="8"/>
        <w:numId w:val="4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Nr">
    <w:name w:val="Aufzählung Nr."/>
    <w:basedOn w:val="Listenabsatz"/>
    <w:link w:val="AufzhlungNrZchn"/>
    <w:uiPriority w:val="5"/>
    <w:qFormat/>
    <w:rsid w:val="003235EC"/>
    <w:pPr>
      <w:numPr>
        <w:numId w:val="5"/>
      </w:numPr>
      <w:ind w:left="57" w:firstLine="0"/>
      <w:jc w:val="center"/>
    </w:pPr>
  </w:style>
  <w:style w:type="character" w:customStyle="1" w:styleId="berschrift2Zchn">
    <w:name w:val="Überschrift 2 Zchn"/>
    <w:basedOn w:val="Absatz-Standardschriftart"/>
    <w:uiPriority w:val="9"/>
    <w:rsid w:val="00636E4D"/>
    <w:rPr>
      <w:rFonts w:ascii="Arial" w:hAnsi="Arial" w:cs="Times New Roman"/>
      <w:b/>
      <w:kern w:val="28"/>
      <w:sz w:val="22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uiPriority w:val="4"/>
    <w:locked/>
    <w:rsid w:val="008C5AAE"/>
    <w:rPr>
      <w:rFonts w:ascii="Arial Fett" w:hAnsi="Arial Fett"/>
      <w:b/>
      <w:kern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Pr>
      <w:rFonts w:ascii="Arial" w:hAnsi="Arial"/>
      <w:b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Pr>
      <w:rFonts w:ascii="Arial" w:hAnsi="Arial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Pr>
      <w:rFonts w:ascii="Arial" w:hAnsi="Arial"/>
      <w:sz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Pr>
      <w:rFonts w:ascii="Arial" w:hAnsi="Arial"/>
      <w:sz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Pr>
      <w:rFonts w:ascii="Arial" w:hAnsi="Arial"/>
      <w:i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Pr>
      <w:rFonts w:ascii="Arial" w:hAnsi="Arial"/>
      <w:i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A828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erschrift2Zchn1">
    <w:name w:val="Überschrift 2 Zchn1"/>
    <w:basedOn w:val="berschrift1Zchn"/>
    <w:link w:val="berschrift2"/>
    <w:uiPriority w:val="2"/>
    <w:locked/>
    <w:rsid w:val="008C5AAE"/>
    <w:rPr>
      <w:rFonts w:ascii="Arial Fett" w:hAnsi="Arial Fett"/>
      <w:b/>
      <w:kern w:val="28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before="120" w:after="120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828ED"/>
    <w:pPr>
      <w:spacing w:before="0" w:after="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Times New Roman"/>
      <w:b/>
      <w:bCs/>
    </w:rPr>
  </w:style>
  <w:style w:type="paragraph" w:styleId="Kopfzeile">
    <w:name w:val="header"/>
    <w:basedOn w:val="Standard"/>
    <w:link w:val="KopfzeileZchn"/>
    <w:uiPriority w:val="99"/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2"/>
    </w:rPr>
  </w:style>
  <w:style w:type="paragraph" w:customStyle="1" w:styleId="einzug0">
    <w:name w:val="einzug"/>
    <w:basedOn w:val="Standard"/>
    <w:pPr>
      <w:ind w:left="283" w:hanging="283"/>
    </w:pPr>
  </w:style>
  <w:style w:type="paragraph" w:styleId="Fuzeile">
    <w:name w:val="footer"/>
    <w:basedOn w:val="Standard"/>
    <w:link w:val="FuzeileZchn"/>
    <w:uiPriority w:val="7"/>
    <w:pPr>
      <w:tabs>
        <w:tab w:val="right" w:pos="935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7"/>
    <w:locked/>
    <w:rsid w:val="00610CE1"/>
    <w:rPr>
      <w:rFonts w:ascii="Arial" w:hAnsi="Arial"/>
      <w:sz w:val="18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Verzeichnis1">
    <w:name w:val="toc 1"/>
    <w:basedOn w:val="Standard"/>
    <w:next w:val="Standard"/>
    <w:autoRedefine/>
    <w:uiPriority w:val="39"/>
    <w:semiHidden/>
    <w:pPr>
      <w:tabs>
        <w:tab w:val="right" w:leader="dot" w:pos="9344"/>
      </w:tabs>
      <w:spacing w:before="60" w:after="60"/>
      <w:ind w:left="709" w:hanging="709"/>
    </w:pPr>
    <w:rPr>
      <w:b/>
      <w:noProof/>
      <w:sz w:val="24"/>
    </w:rPr>
  </w:style>
  <w:style w:type="paragraph" w:styleId="Verzeichnis3">
    <w:name w:val="toc 3"/>
    <w:basedOn w:val="Verzeichnis2"/>
    <w:next w:val="Standard"/>
    <w:autoRedefine/>
    <w:uiPriority w:val="39"/>
    <w:semiHidden/>
  </w:style>
  <w:style w:type="paragraph" w:styleId="Verzeichnis2">
    <w:name w:val="toc 2"/>
    <w:basedOn w:val="Verzeichnis1"/>
    <w:next w:val="Standard"/>
    <w:autoRedefine/>
    <w:uiPriority w:val="39"/>
    <w:semiHidden/>
    <w:pPr>
      <w:spacing w:before="0" w:after="0"/>
      <w:ind w:left="1560" w:hanging="851"/>
    </w:pPr>
    <w:rPr>
      <w:b w:val="0"/>
    </w:rPr>
  </w:style>
  <w:style w:type="paragraph" w:styleId="Textkrper-Einzug2">
    <w:name w:val="Body Text Indent 2"/>
    <w:basedOn w:val="Standard"/>
    <w:link w:val="Textkrper-Einzug2Zchn"/>
    <w:uiPriority w:val="99"/>
    <w:pPr>
      <w:tabs>
        <w:tab w:val="right" w:leader="underscore" w:pos="9072"/>
      </w:tabs>
      <w:ind w:left="284"/>
      <w:jc w:val="both"/>
    </w:pPr>
    <w:rPr>
      <w:sz w:val="24"/>
      <w:lang w:val="en-GB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Arial" w:hAnsi="Arial" w:cs="Times New Roman"/>
      <w:sz w:val="22"/>
    </w:rPr>
  </w:style>
  <w:style w:type="paragraph" w:styleId="Verzeichnis4">
    <w:name w:val="toc 4"/>
    <w:basedOn w:val="Standard"/>
    <w:next w:val="Standard"/>
    <w:autoRedefine/>
    <w:uiPriority w:val="39"/>
    <w:semiHidden/>
    <w:pPr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pPr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pPr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pPr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pPr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pPr>
      <w:ind w:left="1760"/>
    </w:pPr>
  </w:style>
  <w:style w:type="paragraph" w:styleId="Abbildungsverzeichnis">
    <w:name w:val="table of figures"/>
    <w:basedOn w:val="Standard"/>
    <w:next w:val="Standard"/>
    <w:uiPriority w:val="99"/>
    <w:semiHidden/>
    <w:pPr>
      <w:ind w:left="440" w:hanging="440"/>
    </w:pPr>
  </w:style>
  <w:style w:type="paragraph" w:styleId="Aufzhlungszeichen">
    <w:name w:val="List Bullet"/>
    <w:basedOn w:val="Standard"/>
    <w:autoRedefine/>
    <w:uiPriority w:val="99"/>
    <w:pPr>
      <w:spacing w:before="120" w:after="120"/>
      <w:ind w:left="284" w:hanging="284"/>
    </w:p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Beschriftung">
    <w:name w:val="caption"/>
    <w:basedOn w:val="Standard"/>
    <w:next w:val="Standard"/>
    <w:uiPriority w:val="35"/>
    <w:pPr>
      <w:spacing w:before="120" w:after="120"/>
    </w:pPr>
    <w:rPr>
      <w:b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284"/>
      </w:tabs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Times New Roman"/>
      <w:sz w:val="22"/>
    </w:rPr>
  </w:style>
  <w:style w:type="paragraph" w:styleId="Textkrper">
    <w:name w:val="Body Text"/>
    <w:basedOn w:val="Standard"/>
    <w:link w:val="TextkrperZchn"/>
    <w:uiPriority w:val="99"/>
    <w:pPr>
      <w:spacing w:before="120" w:after="12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2"/>
    </w:rPr>
  </w:style>
  <w:style w:type="paragraph" w:styleId="Textkrper3">
    <w:name w:val="Body Text 3"/>
    <w:basedOn w:val="Standard"/>
    <w:link w:val="Textkrper3Zchn"/>
    <w:uiPriority w:val="99"/>
    <w:pPr>
      <w:ind w:right="-2"/>
      <w:jc w:val="both"/>
    </w:p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Times New Roman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pPr>
      <w:tabs>
        <w:tab w:val="right" w:leader="underscore" w:pos="9072"/>
      </w:tabs>
      <w:ind w:left="284"/>
      <w:jc w:val="both"/>
    </w:pPr>
    <w:rPr>
      <w:i/>
      <w:lang w:val="en-GB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Times New Roman"/>
      <w:sz w:val="22"/>
    </w:rPr>
  </w:style>
  <w:style w:type="paragraph" w:styleId="Funotentext">
    <w:name w:val="footnote text"/>
    <w:basedOn w:val="Standard"/>
    <w:link w:val="FunotentextZchn"/>
    <w:uiPriority w:val="99"/>
    <w:semiHidden/>
    <w:rsid w:val="007B0ADA"/>
    <w:pPr>
      <w:widowControl w:val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D47443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link w:val="Textkrper-Einzug3Zchn"/>
    <w:uiPriority w:val="99"/>
    <w:pPr>
      <w:tabs>
        <w:tab w:val="left" w:pos="9214"/>
      </w:tabs>
      <w:ind w:left="284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Arial" w:hAnsi="Arial" w:cs="Times New Roman"/>
      <w:sz w:val="16"/>
      <w:szCs w:val="16"/>
    </w:rPr>
  </w:style>
  <w:style w:type="paragraph" w:customStyle="1" w:styleId="test">
    <w:name w:val="test"/>
    <w:basedOn w:val="Standard"/>
    <w:pPr>
      <w:spacing w:after="240"/>
    </w:pPr>
  </w:style>
  <w:style w:type="paragraph" w:customStyle="1" w:styleId="FlieText">
    <w:name w:val="FließText"/>
    <w:basedOn w:val="Standard"/>
    <w:link w:val="FlieTextZchn"/>
    <w:pPr>
      <w:ind w:left="851"/>
    </w:pPr>
  </w:style>
  <w:style w:type="paragraph" w:customStyle="1" w:styleId="Einzug">
    <w:name w:val="Einzug"/>
    <w:basedOn w:val="FlieText"/>
    <w:pPr>
      <w:numPr>
        <w:numId w:val="2"/>
      </w:numPr>
      <w:tabs>
        <w:tab w:val="clear" w:pos="360"/>
        <w:tab w:val="num" w:pos="1211"/>
      </w:tabs>
      <w:ind w:left="1211"/>
    </w:pPr>
  </w:style>
  <w:style w:type="paragraph" w:customStyle="1" w:styleId="AufzPunkte">
    <w:name w:val="AufzPunkte"/>
    <w:basedOn w:val="Standard"/>
    <w:pPr>
      <w:numPr>
        <w:numId w:val="3"/>
      </w:numPr>
      <w:tabs>
        <w:tab w:val="clear" w:pos="360"/>
        <w:tab w:val="num" w:pos="1276"/>
      </w:tabs>
      <w:ind w:left="1276" w:hanging="425"/>
    </w:pPr>
  </w:style>
  <w:style w:type="paragraph" w:customStyle="1" w:styleId="einzug2">
    <w:name w:val="einzug2"/>
    <w:basedOn w:val="FlieText"/>
    <w:pPr>
      <w:numPr>
        <w:numId w:val="1"/>
      </w:numPr>
      <w:tabs>
        <w:tab w:val="clear" w:pos="360"/>
        <w:tab w:val="num" w:pos="1701"/>
      </w:tabs>
      <w:ind w:left="1701" w:hanging="425"/>
      <w:jc w:val="both"/>
    </w:pPr>
  </w:style>
  <w:style w:type="paragraph" w:customStyle="1" w:styleId="EinzugZahl">
    <w:name w:val="EinzugZahl"/>
    <w:basedOn w:val="einzug0"/>
    <w:pPr>
      <w:tabs>
        <w:tab w:val="num" w:pos="360"/>
      </w:tabs>
      <w:ind w:left="1208" w:hanging="357"/>
    </w:pPr>
  </w:style>
  <w:style w:type="table" w:styleId="Tabellenraster">
    <w:name w:val="Table Grid"/>
    <w:basedOn w:val="NormaleTabelle"/>
    <w:rsid w:val="00A3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note">
    <w:name w:val="Fußnote"/>
    <w:basedOn w:val="Standard"/>
    <w:pPr>
      <w:tabs>
        <w:tab w:val="center" w:pos="8080"/>
      </w:tabs>
    </w:pPr>
    <w:rPr>
      <w:sz w:val="16"/>
    </w:rPr>
  </w:style>
  <w:style w:type="paragraph" w:customStyle="1" w:styleId="Dateiname">
    <w:name w:val="Dateiname"/>
    <w:basedOn w:val="Fuzeile"/>
    <w:rPr>
      <w:sz w:val="13"/>
    </w:rPr>
  </w:style>
  <w:style w:type="character" w:customStyle="1" w:styleId="FlieTextZchn">
    <w:name w:val="FließText Zchn"/>
    <w:basedOn w:val="Absatz-Standardschriftart"/>
    <w:link w:val="FlieText"/>
    <w:locked/>
    <w:rsid w:val="00A32C5B"/>
    <w:rPr>
      <w:rFonts w:ascii="Arial" w:hAnsi="Arial" w:cs="Times New Roman"/>
      <w:sz w:val="22"/>
      <w:lang w:val="de-DE" w:eastAsia="de-DE" w:bidi="ar-SA"/>
    </w:rPr>
  </w:style>
  <w:style w:type="character" w:customStyle="1" w:styleId="berschrift1Zchn">
    <w:name w:val="Überschrift 1 Zchn"/>
    <w:basedOn w:val="Absatz-Standardschriftart"/>
    <w:link w:val="berschrift1"/>
    <w:uiPriority w:val="1"/>
    <w:locked/>
    <w:rsid w:val="008C5AAE"/>
    <w:rPr>
      <w:rFonts w:ascii="Arial Fett" w:hAnsi="Arial Fett"/>
      <w:b/>
      <w:kern w:val="28"/>
    </w:rPr>
  </w:style>
  <w:style w:type="paragraph" w:customStyle="1" w:styleId="Standardfuzeile">
    <w:name w:val="Standardfußzeile"/>
    <w:basedOn w:val="Standard"/>
    <w:rsid w:val="004927BF"/>
    <w:rPr>
      <w:rFonts w:ascii="Arial Fett" w:hAnsi="Arial Fett"/>
      <w:b/>
      <w:sz w:val="18"/>
      <w:szCs w:val="18"/>
      <w:lang w:val="en-GB"/>
    </w:rPr>
  </w:style>
  <w:style w:type="paragraph" w:styleId="NurText">
    <w:name w:val="Plain Text"/>
    <w:basedOn w:val="Standard"/>
    <w:link w:val="NurTextZchn"/>
    <w:uiPriority w:val="99"/>
    <w:rsid w:val="0024201C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</w:rPr>
  </w:style>
  <w:style w:type="paragraph" w:styleId="berarbeitung">
    <w:name w:val="Revision"/>
    <w:hidden/>
    <w:uiPriority w:val="99"/>
    <w:semiHidden/>
    <w:rsid w:val="0069009C"/>
    <w:rPr>
      <w:rFonts w:ascii="Arial" w:hAnsi="Arial"/>
      <w:sz w:val="22"/>
    </w:rPr>
  </w:style>
  <w:style w:type="paragraph" w:styleId="Endnotentext">
    <w:name w:val="endnote text"/>
    <w:basedOn w:val="Standard"/>
    <w:link w:val="EndnotentextZchn"/>
    <w:uiPriority w:val="99"/>
    <w:rsid w:val="00B030EF"/>
  </w:style>
  <w:style w:type="character" w:customStyle="1" w:styleId="EndnotentextZchn">
    <w:name w:val="Endnotentext Zchn"/>
    <w:basedOn w:val="Absatz-Standardschriftart"/>
    <w:link w:val="Endnotentext"/>
    <w:uiPriority w:val="99"/>
    <w:locked/>
    <w:rsid w:val="00B030EF"/>
    <w:rPr>
      <w:rFonts w:ascii="Arial" w:hAnsi="Arial" w:cs="Times New Roman"/>
    </w:rPr>
  </w:style>
  <w:style w:type="character" w:styleId="Endnotenzeichen">
    <w:name w:val="endnote reference"/>
    <w:basedOn w:val="Absatz-Standardschriftart"/>
    <w:uiPriority w:val="99"/>
    <w:rsid w:val="00B030EF"/>
    <w:rPr>
      <w:rFonts w:cs="Times New Roman"/>
      <w:vertAlign w:val="superscript"/>
    </w:rPr>
  </w:style>
  <w:style w:type="paragraph" w:customStyle="1" w:styleId="Default">
    <w:name w:val="Default"/>
    <w:rsid w:val="0045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5A33"/>
    <w:rPr>
      <w:color w:val="605E5C"/>
      <w:shd w:val="clear" w:color="auto" w:fill="E1DFDD"/>
    </w:rPr>
  </w:style>
  <w:style w:type="paragraph" w:styleId="Listenabsatz">
    <w:name w:val="List Paragraph"/>
    <w:basedOn w:val="Standard"/>
    <w:link w:val="ListenabsatzZchn"/>
    <w:uiPriority w:val="34"/>
    <w:rsid w:val="002050BF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3235EC"/>
    <w:rPr>
      <w:rFonts w:ascii="Arial" w:hAnsi="Arial"/>
    </w:rPr>
  </w:style>
  <w:style w:type="character" w:customStyle="1" w:styleId="AufzhlungNrZchn">
    <w:name w:val="Aufzählung Nr. Zchn"/>
    <w:basedOn w:val="ListenabsatzZchn"/>
    <w:link w:val="AufzhlungNr"/>
    <w:uiPriority w:val="5"/>
    <w:rsid w:val="008C5AAE"/>
    <w:rPr>
      <w:rFonts w:ascii="Arial" w:hAnsi="Arial"/>
    </w:rPr>
  </w:style>
  <w:style w:type="paragraph" w:customStyle="1" w:styleId="Anforderungsaufzhlungen">
    <w:name w:val="Anforderungsaufzählungen"/>
    <w:basedOn w:val="Listenabsatz"/>
    <w:link w:val="AnforderungsaufzhlungenZchn"/>
    <w:uiPriority w:val="6"/>
    <w:qFormat/>
    <w:rsid w:val="00852342"/>
    <w:pPr>
      <w:numPr>
        <w:numId w:val="6"/>
      </w:numPr>
      <w:ind w:left="176" w:hanging="142"/>
    </w:pPr>
    <w:rPr>
      <w:sz w:val="16"/>
      <w:szCs w:val="16"/>
    </w:rPr>
  </w:style>
  <w:style w:type="character" w:styleId="Hervorhebung">
    <w:name w:val="Emphasis"/>
    <w:basedOn w:val="Absatz-Standardschriftart"/>
    <w:uiPriority w:val="8"/>
    <w:rsid w:val="008C5AAE"/>
    <w:rPr>
      <w:i/>
      <w:iCs/>
    </w:rPr>
  </w:style>
  <w:style w:type="character" w:customStyle="1" w:styleId="AnforderungsaufzhlungenZchn">
    <w:name w:val="Anforderungsaufzählungen Zchn"/>
    <w:basedOn w:val="ListenabsatzZchn"/>
    <w:link w:val="Anforderungsaufzhlungen"/>
    <w:uiPriority w:val="6"/>
    <w:rsid w:val="00852342"/>
    <w:rPr>
      <w:rFonts w:ascii="Arial" w:hAnsi="Arial"/>
      <w:sz w:val="16"/>
      <w:szCs w:val="16"/>
    </w:rPr>
  </w:style>
  <w:style w:type="character" w:styleId="Fett">
    <w:name w:val="Strong"/>
    <w:basedOn w:val="Absatz-Standardschriftart"/>
    <w:uiPriority w:val="9"/>
    <w:qFormat/>
    <w:rsid w:val="008C5AAE"/>
    <w:rPr>
      <w:b/>
      <w:bCs/>
    </w:rPr>
  </w:style>
  <w:style w:type="paragraph" w:styleId="KeinLeerraum">
    <w:name w:val="No Spacing"/>
    <w:uiPriority w:val="9"/>
    <w:rsid w:val="008C5AA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2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bteilung4\Referat44\Referat44_QM\Vorlagen\QM,%20CoP-Q\CoP-Auskunft%20engl%20(Q-2.90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CoP-Auskunft engl (Q-2.90)" edit="true"/>
    <f:field ref="objsubject" par="" text="" edit="true"/>
    <f:field ref="objcreatedby" par="" text="Hofmann, David"/>
    <f:field ref="objcreatedat" par="" date="2023-03-08T17:50:14" text="08.03.2023 17:50:14"/>
    <f:field ref="objchangedby" par="" text="Hofmann, David"/>
    <f:field ref="objmodifiedat" par="" date="2023-03-21T13:52:58" text="21.03.2023 13:52:58"/>
    <f:field ref="doc_FSCFOLIO_1_1001_FieldDocumentNumber" par="" text=""/>
    <f:field ref="doc_FSCFOLIO_1_1001_FieldSubject" par="" text="" edit="true"/>
    <f:field ref="FSCFOLIO_1_1001_FieldCurrentUser" par="" text="Silke Nitzsche"/>
    <f:field ref="CCAPRECONFIG_15_1001_Objektname" par="" text="CoP-Auskunft engl (Q-2.90)" edit="true"/>
    <f:field ref="DEPRECONFIG_15_1001_Objektname" par="" text="CoP-Auskunft engl (Q-2.90)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834C46B-E033-41CC-B1CE-187CC61E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CoP-Auskunft engl (Q-2.90).dotx</Template>
  <TotalTime>0</TotalTime>
  <Pages>10</Pages>
  <Words>1778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CoP-Auskunft</vt:lpstr>
    </vt:vector>
  </TitlesOfParts>
  <Company>KBA</Company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CoP-Auskunft</dc:title>
  <dc:subject/>
  <dc:creator>Nitzsche, Silke</dc:creator>
  <cp:keywords/>
  <dc:description/>
  <cp:lastModifiedBy>Nitzsche, Silke</cp:lastModifiedBy>
  <cp:revision>1</cp:revision>
  <cp:lastPrinted>2023-02-23T07:26:00Z</cp:lastPrinted>
  <dcterms:created xsi:type="dcterms:W3CDTF">2023-06-21T08:15:00Z</dcterms:created>
  <dcterms:modified xsi:type="dcterms:W3CDTF">2023-06-21T08:16:00Z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VBSPRECONFIG@15.1700:AddSubject">
    <vt:lpwstr/>
  </property>
  <property fmtid="{D5CDD505-2E9C-101B-9397-08002B2CF9AE}" pid="3" name="FSC#BVBSPRECONFIG@15.1700:AktenIdentification">
    <vt:lpwstr>400-644.2/001</vt:lpwstr>
  </property>
  <property fmtid="{D5CDD505-2E9C-101B-9397-08002B2CF9AE}" pid="4" name="FSC#BVBSPRECONFIG@15.1700:AnlagenCount">
    <vt:lpwstr>0</vt:lpwstr>
  </property>
  <property fmtid="{D5CDD505-2E9C-101B-9397-08002B2CF9AE}" pid="5" name="FSC#BVBSPRECONFIG@15.1700:Author">
    <vt:lpwstr>David Hofmann</vt:lpwstr>
  </property>
  <property fmtid="{D5CDD505-2E9C-101B-9397-08002B2CF9AE}" pid="6" name="FSC#BVBSPRECONFIG@15.1700:AuthorCCMail">
    <vt:lpwstr/>
  </property>
  <property fmtid="{D5CDD505-2E9C-101B-9397-08002B2CF9AE}" pid="7" name="FSC#BVBSPRECONFIG@15.1700:AuthorFax">
    <vt:lpwstr>+49 461 316-2636</vt:lpwstr>
  </property>
  <property fmtid="{D5CDD505-2E9C-101B-9397-08002B2CF9AE}" pid="8" name="FSC#BVBSPRECONFIG@15.1700:AuthorMail">
    <vt:lpwstr>david.hofmann@kba.de</vt:lpwstr>
  </property>
  <property fmtid="{D5CDD505-2E9C-101B-9397-08002B2CF9AE}" pid="9" name="FSC#BVBSPRECONFIG@15.1700:AuthorName">
    <vt:lpwstr>Hofmann</vt:lpwstr>
  </property>
  <property fmtid="{D5CDD505-2E9C-101B-9397-08002B2CF9AE}" pid="10" name="FSC#BVBSPRECONFIG@15.1700:AuthorPhone">
    <vt:lpwstr>+49 461 316-2630</vt:lpwstr>
  </property>
  <property fmtid="{D5CDD505-2E9C-101B-9397-08002B2CF9AE}" pid="11" name="FSC#BVBSPRECONFIG@15.1700:Datum">
    <vt:lpwstr>08.03.2023</vt:lpwstr>
  </property>
  <property fmtid="{D5CDD505-2E9C-101B-9397-08002B2CF9AE}" pid="12" name="FSC#BVBSPRECONFIG@15.1700:DatumDE">
    <vt:lpwstr>.  </vt:lpwstr>
  </property>
  <property fmtid="{D5CDD505-2E9C-101B-9397-08002B2CF9AE}" pid="13" name="FSC#BVBSPRECONFIG@15.1700:DatumEN">
    <vt:lpwstr>.  </vt:lpwstr>
  </property>
  <property fmtid="{D5CDD505-2E9C-101B-9397-08002B2CF9AE}" pid="14" name="FSC#BVBSPRECONFIG@15.1700:FirstFinalSignProcedure">
    <vt:lpwstr/>
  </property>
  <property fmtid="{D5CDD505-2E9C-101B-9397-08002B2CF9AE}" pid="15" name="FSC#BVBSPRECONFIG@15.1700:FirstFinalSignProcedureDate">
    <vt:lpwstr/>
  </property>
  <property fmtid="{D5CDD505-2E9C-101B-9397-08002B2CF9AE}" pid="16" name="FSC#BVBSPRECONFIG@15.1700:HandoutList">
    <vt:lpwstr>Empfänger:_x000d_
Nachrichtlich:_x000d_
</vt:lpwstr>
  </property>
  <property fmtid="{D5CDD505-2E9C-101B-9397-08002B2CF9AE}" pid="17" name="FSC#BVBSPRECONFIG@15.1700:OEShort">
    <vt:lpwstr>432</vt:lpwstr>
  </property>
  <property fmtid="{D5CDD505-2E9C-101B-9397-08002B2CF9AE}" pid="18" name="FSC#BVBSPRECONFIG@15.1700:OrgCity">
    <vt:lpwstr>Dresden</vt:lpwstr>
  </property>
  <property fmtid="{D5CDD505-2E9C-101B-9397-08002B2CF9AE}" pid="19" name="FSC#BVBSPRECONFIG@15.1700:OrgCityDeliver">
    <vt:lpwstr>Dresden</vt:lpwstr>
  </property>
  <property fmtid="{D5CDD505-2E9C-101B-9397-08002B2CF9AE}" pid="20" name="FSC#BVBSPRECONFIG@15.1700:OrgFax">
    <vt:lpwstr>+49 351 47385-36</vt:lpwstr>
  </property>
  <property fmtid="{D5CDD505-2E9C-101B-9397-08002B2CF9AE}" pid="21" name="FSC#BVBSPRECONFIG@15.1700:OrgFooter">
    <vt:lpwstr/>
  </property>
  <property fmtid="{D5CDD505-2E9C-101B-9397-08002B2CF9AE}" pid="22" name="FSC#BVBSPRECONFIG@15.1700:OrgName">
    <vt:lpwstr>Kraftfahrt-Bundesamt (Dienstsitz Dresden)</vt:lpwstr>
  </property>
  <property fmtid="{D5CDD505-2E9C-101B-9397-08002B2CF9AE}" pid="23" name="FSC#BVBSPRECONFIG@15.1700:OrgNameEng">
    <vt:lpwstr/>
  </property>
  <property fmtid="{D5CDD505-2E9C-101B-9397-08002B2CF9AE}" pid="24" name="FSC#BVBSPRECONFIG@15.1700:OrgNote">
    <vt:lpwstr/>
  </property>
  <property fmtid="{D5CDD505-2E9C-101B-9397-08002B2CF9AE}" pid="25" name="FSC#BVBSPRECONFIG@15.1700:OrgPhone">
    <vt:lpwstr>+49 351 47385-0</vt:lpwstr>
  </property>
  <property fmtid="{D5CDD505-2E9C-101B-9397-08002B2CF9AE}" pid="26" name="FSC#BVBSPRECONFIG@15.1700:OrgPLZ">
    <vt:lpwstr>01187</vt:lpwstr>
  </property>
  <property fmtid="{D5CDD505-2E9C-101B-9397-08002B2CF9AE}" pid="27" name="FSC#BVBSPRECONFIG@15.1700:OrgPLZDeliver">
    <vt:lpwstr>01002</vt:lpwstr>
  </property>
  <property fmtid="{D5CDD505-2E9C-101B-9397-08002B2CF9AE}" pid="28" name="FSC#BVBSPRECONFIG@15.1700:OrgPostbox">
    <vt:lpwstr/>
  </property>
  <property fmtid="{D5CDD505-2E9C-101B-9397-08002B2CF9AE}" pid="29" name="FSC#BVBSPRECONFIG@15.1700:OrgPostboxDeliver">
    <vt:lpwstr>Postfach 12 01 53</vt:lpwstr>
  </property>
  <property fmtid="{D5CDD505-2E9C-101B-9397-08002B2CF9AE}" pid="30" name="FSC#BVBSPRECONFIG@15.1700:OrgShortName">
    <vt:lpwstr/>
  </property>
  <property fmtid="{D5CDD505-2E9C-101B-9397-08002B2CF9AE}" pid="31" name="FSC#BVBSPRECONFIG@15.1700:OrgStreet">
    <vt:lpwstr>Bernhardstraße 62</vt:lpwstr>
  </property>
  <property fmtid="{D5CDD505-2E9C-101B-9397-08002B2CF9AE}" pid="32" name="FSC#BVBSPRECONFIG@15.1700:OrgStreetDeliver">
    <vt:lpwstr/>
  </property>
  <property fmtid="{D5CDD505-2E9C-101B-9397-08002B2CF9AE}" pid="33" name="FSC#BVBSPRECONFIG@15.1700:OrgWWW">
    <vt:lpwstr>www.kba.de</vt:lpwstr>
  </property>
  <property fmtid="{D5CDD505-2E9C-101B-9397-08002B2CF9AE}" pid="34" name="FSC#BVBSPRECONFIG@15.1700:OrgBankAccSendTo">
    <vt:lpwstr/>
  </property>
  <property fmtid="{D5CDD505-2E9C-101B-9397-08002B2CF9AE}" pid="35" name="FSC#BVBSPRECONFIG@15.1700:OrgBankAccBank">
    <vt:lpwstr>Deutsche Bundesbank</vt:lpwstr>
  </property>
  <property fmtid="{D5CDD505-2E9C-101B-9397-08002B2CF9AE}" pid="36" name="FSC#BVBSPRECONFIG@15.1700:OrgBankAccID">
    <vt:lpwstr/>
  </property>
  <property fmtid="{D5CDD505-2E9C-101B-9397-08002B2CF9AE}" pid="37" name="FSC#BVBSPRECONFIG@15.1700:OrgBankAccAccount">
    <vt:lpwstr/>
  </property>
  <property fmtid="{D5CDD505-2E9C-101B-9397-08002B2CF9AE}" pid="38" name="FSC#BVBSPRECONFIG@15.1700:OrgBankAccIBAN">
    <vt:lpwstr>DE18 2000 0000 0020 0010 66</vt:lpwstr>
  </property>
  <property fmtid="{D5CDD505-2E9C-101B-9397-08002B2CF9AE}" pid="39" name="FSC#BVBSPRECONFIG@15.1700:OrgBankAccBIC">
    <vt:lpwstr>MARKDEF1200</vt:lpwstr>
  </property>
  <property fmtid="{D5CDD505-2E9C-101B-9397-08002B2CF9AE}" pid="40" name="FSC#BVBSPRECONFIG@15.1700:OwnerFax">
    <vt:lpwstr>+49 461 316-2636</vt:lpwstr>
  </property>
  <property fmtid="{D5CDD505-2E9C-101B-9397-08002B2CF9AE}" pid="41" name="FSC#BVBSPRECONFIG@15.1700:OwnerMail">
    <vt:lpwstr>silke.nitzsche@kba.de</vt:lpwstr>
  </property>
  <property fmtid="{D5CDD505-2E9C-101B-9397-08002B2CF9AE}" pid="42" name="FSC#BVBSPRECONFIG@15.1700:OwnerName">
    <vt:lpwstr>Nitzsche</vt:lpwstr>
  </property>
  <property fmtid="{D5CDD505-2E9C-101B-9397-08002B2CF9AE}" pid="43" name="FSC#BVBSPRECONFIG@15.1700:OwnerPhone">
    <vt:lpwstr>+49 461 316-2611</vt:lpwstr>
  </property>
  <property fmtid="{D5CDD505-2E9C-101B-9397-08002B2CF9AE}" pid="44" name="FSC#BVBSPRECONFIG@15.1700:Relation">
    <vt:lpwstr/>
  </property>
  <property fmtid="{D5CDD505-2E9C-101B-9397-08002B2CF9AE}" pid="45" name="FSC#BVBSPRECONFIG@15.1700:SettlementSubject">
    <vt:lpwstr>Q-2.90 CoP-Auskunft Revision 02-Belegexemplar</vt:lpwstr>
  </property>
  <property fmtid="{D5CDD505-2E9C-101B-9397-08002B2CF9AE}" pid="46" name="FSC#BVBSPRECONFIG@15.1700:LocationFootnote">
    <vt:lpwstr/>
  </property>
  <property fmtid="{D5CDD505-2E9C-101B-9397-08002B2CF9AE}" pid="47" name="FSC#BVBSPRECONFIG@15.1700:LocationFootnoteEnglish">
    <vt:lpwstr/>
  </property>
  <property fmtid="{D5CDD505-2E9C-101B-9397-08002B2CF9AE}" pid="48" name="FSC#BVBSPRECONFIG@15.1700:OrgObjname">
    <vt:lpwstr>Kraftfahrt-Bundesamt (Dienstsitz Dresden)</vt:lpwstr>
  </property>
  <property fmtid="{D5CDD505-2E9C-101B-9397-08002B2CF9AE}" pid="49" name="FSC#BVBSPRECONFIG@15.1700:GA">
    <vt:lpwstr/>
  </property>
  <property fmtid="{D5CDD505-2E9C-101B-9397-08002B2CF9AE}" pid="50" name="FSC#BVBSPRECONFIG@15.1700:LetterDateP90">
    <vt:lpwstr/>
  </property>
  <property fmtid="{D5CDD505-2E9C-101B-9397-08002B2CF9AE}" pid="51" name="FSC#BVBSPRECONFIG@15.1700:LetterDateP31">
    <vt:lpwstr/>
  </property>
  <property fmtid="{D5CDD505-2E9C-101B-9397-08002B2CF9AE}" pid="52" name="FSC#BVBSPRECONFIG@15.1700:CourtAddress">
    <vt:lpwstr/>
  </property>
  <property fmtid="{D5CDD505-2E9C-101B-9397-08002B2CF9AE}" pid="53" name="FSC#BVBSPRECONFIG@15.1700:RegisterCurrentProcedure">
    <vt:lpwstr/>
  </property>
  <property fmtid="{D5CDD505-2E9C-101B-9397-08002B2CF9AE}" pid="54" name="FSC#BVBSEBP@15.1700:Aufsteller">
    <vt:lpwstr/>
  </property>
  <property fmtid="{D5CDD505-2E9C-101B-9397-08002B2CF9AE}" pid="55" name="FSC#BVBSEBP@15.1700:Bauort">
    <vt:lpwstr/>
  </property>
  <property fmtid="{D5CDD505-2E9C-101B-9397-08002B2CF9AE}" pid="56" name="FSC#BVBSEBP@15.1700:EAntragBauvorlagenberechtigterFN">
    <vt:lpwstr/>
  </property>
  <property fmtid="{D5CDD505-2E9C-101B-9397-08002B2CF9AE}" pid="57" name="FSC#BVBSEBP@15.1700:ErstAntrag">
    <vt:lpwstr/>
  </property>
  <property fmtid="{D5CDD505-2E9C-101B-9397-08002B2CF9AE}" pid="58" name="FSC#BVBSEBP@15.1700:ErstAntragAbnehmenderName">
    <vt:lpwstr/>
  </property>
  <property fmtid="{D5CDD505-2E9C-101B-9397-08002B2CF9AE}" pid="59" name="FSC#BVBSEBP@15.1700:ErstAntragAbzunehmendeAnlage">
    <vt:lpwstr/>
  </property>
  <property fmtid="{D5CDD505-2E9C-101B-9397-08002B2CF9AE}" pid="60" name="FSC#BVBSEBP@15.1700:ErstAntragAntragstellerAddrE">
    <vt:lpwstr/>
  </property>
  <property fmtid="{D5CDD505-2E9C-101B-9397-08002B2CF9AE}" pid="61" name="FSC#BVBSEBP@15.1700:ErstAntragAntragstellerFunktion">
    <vt:lpwstr/>
  </property>
  <property fmtid="{D5CDD505-2E9C-101B-9397-08002B2CF9AE}" pid="62" name="FSC#BVBSEBP@15.1700:ErstAntragBauherrM">
    <vt:lpwstr/>
  </property>
  <property fmtid="{D5CDD505-2E9C-101B-9397-08002B2CF9AE}" pid="63" name="FSC#BVBSEBP@15.1700:ErstAntragBauherrTelefon">
    <vt:lpwstr/>
  </property>
  <property fmtid="{D5CDD505-2E9C-101B-9397-08002B2CF9AE}" pid="64" name="FSC#BVBSEBP@15.1700:ErstAntragBaumassnahme">
    <vt:lpwstr/>
  </property>
  <property fmtid="{D5CDD505-2E9C-101B-9397-08002B2CF9AE}" pid="65" name="FSC#BVBSEBP@15.1700:ErstAntragBauort">
    <vt:lpwstr/>
  </property>
  <property fmtid="{D5CDD505-2E9C-101B-9397-08002B2CF9AE}" pid="66" name="FSC#BVBSEBP@15.1700:ErstAntragBauwerksnr">
    <vt:lpwstr/>
  </property>
  <property fmtid="{D5CDD505-2E9C-101B-9397-08002B2CF9AE}" pid="67" name="FSC#BVBSEBP@15.1700:ErstAntragGutachterAddrM">
    <vt:lpwstr/>
  </property>
  <property fmtid="{D5CDD505-2E9C-101B-9397-08002B2CF9AE}" pid="68" name="FSC#BVBSEBP@15.1700:ErstAntragPlanZulassAktenzeichen">
    <vt:lpwstr/>
  </property>
  <property fmtid="{D5CDD505-2E9C-101B-9397-08002B2CF9AE}" pid="69" name="FSC#BVBSEBP@15.1700:ErstAntragPlanZulassAndere">
    <vt:lpwstr/>
  </property>
  <property fmtid="{D5CDD505-2E9C-101B-9397-08002B2CF9AE}" pid="70" name="FSC#BVBSEBP@15.1700:ErstAntragPlanZulassDatum">
    <vt:lpwstr/>
  </property>
  <property fmtid="{D5CDD505-2E9C-101B-9397-08002B2CF9AE}" pid="71" name="FSC#BVBSEBP@15.1700:ErstAntragSteller">
    <vt:lpwstr/>
  </property>
  <property fmtid="{D5CDD505-2E9C-101B-9397-08002B2CF9AE}" pid="72" name="FSC#BVBSEBP@15.1700:ErstAntragTyp">
    <vt:lpwstr/>
  </property>
  <property fmtid="{D5CDD505-2E9C-101B-9397-08002B2CF9AE}" pid="73" name="FSC#BVBSEBP@15.1700:ErstAntragVom">
    <vt:lpwstr/>
  </property>
  <property fmtid="{D5CDD505-2E9C-101B-9397-08002B2CF9AE}" pid="74" name="FSC#BVBSEBP@15.1700:OriginatorSettlement">
    <vt:lpwstr>Hofmann, David</vt:lpwstr>
  </property>
  <property fmtid="{D5CDD505-2E9C-101B-9397-08002B2CF9AE}" pid="75" name="FSC#BVBSEBP@15.1700:Pruefauftrag">
    <vt:lpwstr/>
  </property>
  <property fmtid="{D5CDD505-2E9C-101B-9397-08002B2CF9AE}" pid="76" name="FSC#BVBSEBP@15.1700:Anlagentext">
    <vt:lpwstr/>
  </property>
  <property fmtid="{D5CDD505-2E9C-101B-9397-08002B2CF9AE}" pid="77" name="FSC#BVBSEBP@15.1700:ErstAntragBriefdatum">
    <vt:lpwstr/>
  </property>
  <property fmtid="{D5CDD505-2E9C-101B-9397-08002B2CF9AE}" pid="78" name="FSC#BVBSEBP@15.1700:EingangsdatumErstantrag">
    <vt:lpwstr/>
  </property>
  <property fmtid="{D5CDD505-2E9C-101B-9397-08002B2CF9AE}" pid="79" name="FSC#BVBSEBP@15.1700:BriefdatumErstantrag">
    <vt:lpwstr/>
  </property>
  <property fmtid="{D5CDD505-2E9C-101B-9397-08002B2CF9AE}" pid="80" name="FSC#BVBSEBP@15.1700:ApplicantCurrentProcedure">
    <vt:lpwstr/>
  </property>
  <property fmtid="{D5CDD505-2E9C-101B-9397-08002B2CF9AE}" pid="81" name="FSC#BVBSEBP@15.1700:ApplicantAddressCurrentProcedure">
    <vt:lpwstr/>
  </property>
  <property fmtid="{D5CDD505-2E9C-101B-9397-08002B2CF9AE}" pid="82" name="FSC#KBACFG@15.1700:kbanumber">
    <vt:lpwstr/>
  </property>
  <property fmtid="{D5CDD505-2E9C-101B-9397-08002B2CF9AE}" pid="83" name="FSC#KBACFG@15.1700:accounts">
    <vt:lpwstr>74370</vt:lpwstr>
  </property>
  <property fmtid="{D5CDD505-2E9C-101B-9397-08002B2CF9AE}" pid="84" name="FSC#KBACFG@15.1700:filereference">
    <vt:lpwstr>400-644.2/001</vt:lpwstr>
  </property>
  <property fmtid="{D5CDD505-2E9C-101B-9397-08002B2CF9AE}" pid="85" name="FSC#KBACFG@15.1700:procedureshortsubfilename">
    <vt:lpwstr>400-644.2/001#002</vt:lpwstr>
  </property>
  <property fmtid="{D5CDD505-2E9C-101B-9397-08002B2CF9AE}" pid="86" name="FSC#KBACFG@15.1700:sponsor">
    <vt:lpwstr/>
  </property>
  <property fmtid="{D5CDD505-2E9C-101B-9397-08002B2CF9AE}" pid="87" name="FSC#KBACFG@15.1700:AuthorPhoneKBA">
    <vt:lpwstr>+49 461 316-2630</vt:lpwstr>
  </property>
  <property fmtid="{D5CDD505-2E9C-101B-9397-08002B2CF9AE}" pid="88" name="FSC#KBACFG@15.1700:AuthorFaxKBA">
    <vt:lpwstr>+49 461 316-2636</vt:lpwstr>
  </property>
  <property fmtid="{D5CDD505-2E9C-101B-9397-08002B2CF9AE}" pid="89" name="FSC#KBACFG@15.1700:OrgFaxKBA">
    <vt:lpwstr>+49 351 47385-36</vt:lpwstr>
  </property>
  <property fmtid="{D5CDD505-2E9C-101B-9397-08002B2CF9AE}" pid="90" name="FSC#KBACFG@15.1700:OrgPhoneKBA">
    <vt:lpwstr>+49 351 47385-0</vt:lpwstr>
  </property>
  <property fmtid="{D5CDD505-2E9C-101B-9397-08002B2CF9AE}" pid="91" name="FSC#KBACFG@15.1700:OwnerFaxKBA">
    <vt:lpwstr>+49 461 316-2636</vt:lpwstr>
  </property>
  <property fmtid="{D5CDD505-2E9C-101B-9397-08002B2CF9AE}" pid="92" name="FSC#KBACFG@15.1700:OwnerPhoneKBA">
    <vt:lpwstr>+49 461 316-2611</vt:lpwstr>
  </property>
  <property fmtid="{D5CDD505-2E9C-101B-9397-08002B2CF9AE}" pid="93" name="FSC#KBACFG@15.1700:ProcActivities">
    <vt:lpwstr/>
  </property>
  <property fmtid="{D5CDD505-2E9C-101B-9397-08002B2CF9AE}" pid="94" name="FSC#KBACFG@15.1700:ProcApplicationsum">
    <vt:lpwstr/>
  </property>
  <property fmtid="{D5CDD505-2E9C-101B-9397-08002B2CF9AE}" pid="95" name="FSC#KBACFG@15.1700:ProcTitle">
    <vt:lpwstr/>
  </property>
  <property fmtid="{D5CDD505-2E9C-101B-9397-08002B2CF9AE}" pid="96" name="FSC#KBACFG@15.1700:ProcObject">
    <vt:lpwstr/>
  </property>
  <property fmtid="{D5CDD505-2E9C-101B-9397-08002B2CF9AE}" pid="97" name="FSC#KBACFG@15.1700:ProcAgreementNumber">
    <vt:lpwstr/>
  </property>
  <property fmtid="{D5CDD505-2E9C-101B-9397-08002B2CF9AE}" pid="98" name="FSC#KBACFG@15.1700:ProcTGNR">
    <vt:lpwstr/>
  </property>
  <property fmtid="{D5CDD505-2E9C-101B-9397-08002B2CF9AE}" pid="99" name="FSC#KBACFG@15.1700:ProcObjectDescription">
    <vt:lpwstr/>
  </property>
  <property fmtid="{D5CDD505-2E9C-101B-9397-08002B2CF9AE}" pid="100" name="FSC#KBACFG@15.1700:ProcTypeDescription">
    <vt:lpwstr/>
  </property>
  <property fmtid="{D5CDD505-2E9C-101B-9397-08002B2CF9AE}" pid="101" name="FSC#KBACFG@15.1700:ProcGOS">
    <vt:lpwstr/>
  </property>
  <property fmtid="{D5CDD505-2E9C-101B-9397-08002B2CF9AE}" pid="102" name="FSC#KBACFG@15.1700:ProcOwnerApproval1">
    <vt:lpwstr/>
  </property>
  <property fmtid="{D5CDD505-2E9C-101B-9397-08002B2CF9AE}" pid="103" name="FSC#KBACFG@15.1700:ProcOwnerApproval2">
    <vt:lpwstr/>
  </property>
  <property fmtid="{D5CDD505-2E9C-101B-9397-08002B2CF9AE}" pid="104" name="FSC#KBACFG@15.1700:ProcStreetNumber">
    <vt:lpwstr/>
  </property>
  <property fmtid="{D5CDD505-2E9C-101B-9397-08002B2CF9AE}" pid="105" name="FSC#KBACFG@15.1700:ProcZIPCity">
    <vt:lpwstr/>
  </property>
  <property fmtid="{D5CDD505-2E9C-101B-9397-08002B2CF9AE}" pid="106" name="FSC#KBACFG@15.1700:ProcCountry">
    <vt:lpwstr/>
  </property>
  <property fmtid="{D5CDD505-2E9C-101B-9397-08002B2CF9AE}" pid="107" name="FSC#KBACFG@15.1700:FinalVersionDate">
    <vt:lpwstr/>
  </property>
  <property fmtid="{D5CDD505-2E9C-101B-9397-08002B2CF9AE}" pid="108" name="FSC#KBACFG@15.1700:FinalVersionFrom">
    <vt:lpwstr/>
  </property>
  <property fmtid="{D5CDD505-2E9C-101B-9397-08002B2CF9AE}" pid="109" name="FSC#KBACFG@15.1700:OEHead">
    <vt:lpwstr>Kautz, Ronald</vt:lpwstr>
  </property>
  <property fmtid="{D5CDD505-2E9C-101B-9397-08002B2CF9AE}" pid="110" name="FSC#KBACFG@15.1700:OEHeadPhone">
    <vt:lpwstr>+49 461 316-2627</vt:lpwstr>
  </property>
  <property fmtid="{D5CDD505-2E9C-101B-9397-08002B2CF9AE}" pid="111" name="FSC#KBACFG@15.1700:ProcAqusitionNumber">
    <vt:lpwstr/>
  </property>
  <property fmtid="{D5CDD505-2E9C-101B-9397-08002B2CF9AE}" pid="112" name="FSC#KBACFG@15.1700:ProcCostType">
    <vt:lpwstr/>
  </property>
  <property fmtid="{D5CDD505-2E9C-101B-9397-08002B2CF9AE}" pid="113" name="FSC#KBACFG@15.1700:ProcPartnerNumber">
    <vt:lpwstr/>
  </property>
  <property fmtid="{D5CDD505-2E9C-101B-9397-08002B2CF9AE}" pid="114" name="FSC#COOELAK@1.1001:Subject">
    <vt:lpwstr>Q-2.90 CoP-Auskunft</vt:lpwstr>
  </property>
  <property fmtid="{D5CDD505-2E9C-101B-9397-08002B2CF9AE}" pid="115" name="FSC#COOELAK@1.1001:FileReference">
    <vt:lpwstr>400-644.2/001</vt:lpwstr>
  </property>
  <property fmtid="{D5CDD505-2E9C-101B-9397-08002B2CF9AE}" pid="116" name="FSC#COOELAK@1.1001:FileRefYear">
    <vt:lpwstr>2017</vt:lpwstr>
  </property>
  <property fmtid="{D5CDD505-2E9C-101B-9397-08002B2CF9AE}" pid="117" name="FSC#COOELAK@1.1001:FileRefOrdinal">
    <vt:lpwstr>1</vt:lpwstr>
  </property>
  <property fmtid="{D5CDD505-2E9C-101B-9397-08002B2CF9AE}" pid="118" name="FSC#COOELAK@1.1001:FileRefOU">
    <vt:lpwstr>432</vt:lpwstr>
  </property>
  <property fmtid="{D5CDD505-2E9C-101B-9397-08002B2CF9AE}" pid="119" name="FSC#COOELAK@1.1001:Organization">
    <vt:lpwstr/>
  </property>
  <property fmtid="{D5CDD505-2E9C-101B-9397-08002B2CF9AE}" pid="120" name="FSC#COOELAK@1.1001:Owner">
    <vt:lpwstr>Nitzsche Silke</vt:lpwstr>
  </property>
  <property fmtid="{D5CDD505-2E9C-101B-9397-08002B2CF9AE}" pid="121" name="FSC#COOELAK@1.1001:OwnerExtension">
    <vt:lpwstr>2611</vt:lpwstr>
  </property>
  <property fmtid="{D5CDD505-2E9C-101B-9397-08002B2CF9AE}" pid="122" name="FSC#COOELAK@1.1001:OwnerFaxExtension">
    <vt:lpwstr>2636</vt:lpwstr>
  </property>
  <property fmtid="{D5CDD505-2E9C-101B-9397-08002B2CF9AE}" pid="123" name="FSC#COOELAK@1.1001:DispatchedBy">
    <vt:lpwstr/>
  </property>
  <property fmtid="{D5CDD505-2E9C-101B-9397-08002B2CF9AE}" pid="124" name="FSC#COOELAK@1.1001:DispatchedAt">
    <vt:lpwstr/>
  </property>
  <property fmtid="{D5CDD505-2E9C-101B-9397-08002B2CF9AE}" pid="125" name="FSC#COOELAK@1.1001:ApprovedBy">
    <vt:lpwstr/>
  </property>
  <property fmtid="{D5CDD505-2E9C-101B-9397-08002B2CF9AE}" pid="126" name="FSC#COOELAK@1.1001:ApprovedAt">
    <vt:lpwstr/>
  </property>
  <property fmtid="{D5CDD505-2E9C-101B-9397-08002B2CF9AE}" pid="127" name="FSC#COOELAK@1.1001:Department">
    <vt:lpwstr>431 (Sachgebiet 431)</vt:lpwstr>
  </property>
  <property fmtid="{D5CDD505-2E9C-101B-9397-08002B2CF9AE}" pid="128" name="FSC#COOELAK@1.1001:CreatedAt">
    <vt:lpwstr>08.03.2023</vt:lpwstr>
  </property>
  <property fmtid="{D5CDD505-2E9C-101B-9397-08002B2CF9AE}" pid="129" name="FSC#COOELAK@1.1001:OU">
    <vt:lpwstr>432 (Sachgebiet 432)</vt:lpwstr>
  </property>
  <property fmtid="{D5CDD505-2E9C-101B-9397-08002B2CF9AE}" pid="130" name="FSC#COOELAK@1.1001:Priority">
    <vt:lpwstr> ()</vt:lpwstr>
  </property>
  <property fmtid="{D5CDD505-2E9C-101B-9397-08002B2CF9AE}" pid="131" name="FSC#COOELAK@1.1001:ObjBarCode">
    <vt:lpwstr>*COO.2196.100.9.4333264*</vt:lpwstr>
  </property>
  <property fmtid="{D5CDD505-2E9C-101B-9397-08002B2CF9AE}" pid="132" name="FSC#COOELAK@1.1001:RefBarCode">
    <vt:lpwstr>*COO.2196.100.6.1880925*</vt:lpwstr>
  </property>
  <property fmtid="{D5CDD505-2E9C-101B-9397-08002B2CF9AE}" pid="133" name="FSC#COOELAK@1.1001:FileRefBarCode">
    <vt:lpwstr>*400-644.2/001*</vt:lpwstr>
  </property>
  <property fmtid="{D5CDD505-2E9C-101B-9397-08002B2CF9AE}" pid="134" name="FSC#COOELAK@1.1001:ExternalRef">
    <vt:lpwstr/>
  </property>
  <property fmtid="{D5CDD505-2E9C-101B-9397-08002B2CF9AE}" pid="135" name="FSC#COOELAK@1.1001:IncomingNumber">
    <vt:lpwstr/>
  </property>
  <property fmtid="{D5CDD505-2E9C-101B-9397-08002B2CF9AE}" pid="136" name="FSC#COOELAK@1.1001:IncomingSubject">
    <vt:lpwstr/>
  </property>
  <property fmtid="{D5CDD505-2E9C-101B-9397-08002B2CF9AE}" pid="137" name="FSC#COOELAK@1.1001:ProcessResponsible">
    <vt:lpwstr/>
  </property>
  <property fmtid="{D5CDD505-2E9C-101B-9397-08002B2CF9AE}" pid="138" name="FSC#COOELAK@1.1001:ProcessResponsiblePhone">
    <vt:lpwstr>+49 461 316-2630</vt:lpwstr>
  </property>
  <property fmtid="{D5CDD505-2E9C-101B-9397-08002B2CF9AE}" pid="139" name="FSC#COOELAK@1.1001:ProcessResponsibleMail">
    <vt:lpwstr/>
  </property>
  <property fmtid="{D5CDD505-2E9C-101B-9397-08002B2CF9AE}" pid="140" name="FSC#COOELAK@1.1001:ProcessResponsibleFax">
    <vt:lpwstr>+49 461 316-2636</vt:lpwstr>
  </property>
  <property fmtid="{D5CDD505-2E9C-101B-9397-08002B2CF9AE}" pid="141" name="FSC#COOELAK@1.1001:ApproverFirstName">
    <vt:lpwstr/>
  </property>
  <property fmtid="{D5CDD505-2E9C-101B-9397-08002B2CF9AE}" pid="142" name="FSC#COOELAK@1.1001:ApproverSurName">
    <vt:lpwstr/>
  </property>
  <property fmtid="{D5CDD505-2E9C-101B-9397-08002B2CF9AE}" pid="143" name="FSC#COOELAK@1.1001:ApproverTitle">
    <vt:lpwstr/>
  </property>
  <property fmtid="{D5CDD505-2E9C-101B-9397-08002B2CF9AE}" pid="144" name="FSC#COOELAK@1.1001:ExternalDate">
    <vt:lpwstr/>
  </property>
  <property fmtid="{D5CDD505-2E9C-101B-9397-08002B2CF9AE}" pid="145" name="FSC#COOELAK@1.1001:SettlementApprovedAt">
    <vt:lpwstr/>
  </property>
  <property fmtid="{D5CDD505-2E9C-101B-9397-08002B2CF9AE}" pid="146" name="FSC#COOELAK@1.1001:BaseNumber">
    <vt:lpwstr>400-644.2</vt:lpwstr>
  </property>
  <property fmtid="{D5CDD505-2E9C-101B-9397-08002B2CF9AE}" pid="147" name="FSC#COOELAK@1.1001:CurrentUserRolePos">
    <vt:lpwstr>Sachbearbeiter/in</vt:lpwstr>
  </property>
  <property fmtid="{D5CDD505-2E9C-101B-9397-08002B2CF9AE}" pid="148" name="FSC#COOELAK@1.1001:CurrentUserEmail">
    <vt:lpwstr>silke.nitzsche@kba.de</vt:lpwstr>
  </property>
  <property fmtid="{D5CDD505-2E9C-101B-9397-08002B2CF9AE}" pid="149" name="FSC#ELAKGOV@1.1001:PersonalSubjGender">
    <vt:lpwstr/>
  </property>
  <property fmtid="{D5CDD505-2E9C-101B-9397-08002B2CF9AE}" pid="150" name="FSC#ELAKGOV@1.1001:PersonalSubjFirstName">
    <vt:lpwstr/>
  </property>
  <property fmtid="{D5CDD505-2E9C-101B-9397-08002B2CF9AE}" pid="151" name="FSC#ELAKGOV@1.1001:PersonalSubjSurName">
    <vt:lpwstr/>
  </property>
  <property fmtid="{D5CDD505-2E9C-101B-9397-08002B2CF9AE}" pid="152" name="FSC#ELAKGOV@1.1001:PersonalSubjSalutation">
    <vt:lpwstr/>
  </property>
  <property fmtid="{D5CDD505-2E9C-101B-9397-08002B2CF9AE}" pid="153" name="FSC#ELAKGOV@1.1001:PersonalSubjAddress">
    <vt:lpwstr/>
  </property>
  <property fmtid="{D5CDD505-2E9C-101B-9397-08002B2CF9AE}" pid="154" name="FSC#ATSTATECFG@1.1001:Office">
    <vt:lpwstr/>
  </property>
  <property fmtid="{D5CDD505-2E9C-101B-9397-08002B2CF9AE}" pid="155" name="FSC#ATSTATECFG@1.1001:Agent">
    <vt:lpwstr/>
  </property>
  <property fmtid="{D5CDD505-2E9C-101B-9397-08002B2CF9AE}" pid="156" name="FSC#ATSTATECFG@1.1001:AgentPhone">
    <vt:lpwstr/>
  </property>
  <property fmtid="{D5CDD505-2E9C-101B-9397-08002B2CF9AE}" pid="157" name="FSC#ATSTATECFG@1.1001:DepartmentFax">
    <vt:lpwstr/>
  </property>
  <property fmtid="{D5CDD505-2E9C-101B-9397-08002B2CF9AE}" pid="158" name="FSC#ATSTATECFG@1.1001:DepartmentEmail">
    <vt:lpwstr/>
  </property>
  <property fmtid="{D5CDD505-2E9C-101B-9397-08002B2CF9AE}" pid="159" name="FSC#ATSTATECFG@1.1001:SubfileDate">
    <vt:lpwstr>08.03.2023</vt:lpwstr>
  </property>
  <property fmtid="{D5CDD505-2E9C-101B-9397-08002B2CF9AE}" pid="160" name="FSC#ATSTATECFG@1.1001:SubfileSubject">
    <vt:lpwstr>Q-2.90 CoP-Auskunft Revision 02-Belegexemplar</vt:lpwstr>
  </property>
  <property fmtid="{D5CDD505-2E9C-101B-9397-08002B2CF9AE}" pid="161" name="FSC#ATSTATECFG@1.1001:DepartmentZipCode">
    <vt:lpwstr/>
  </property>
  <property fmtid="{D5CDD505-2E9C-101B-9397-08002B2CF9AE}" pid="162" name="FSC#ATSTATECFG@1.1001:DepartmentCountry">
    <vt:lpwstr/>
  </property>
  <property fmtid="{D5CDD505-2E9C-101B-9397-08002B2CF9AE}" pid="163" name="FSC#ATSTATECFG@1.1001:DepartmentCity">
    <vt:lpwstr/>
  </property>
  <property fmtid="{D5CDD505-2E9C-101B-9397-08002B2CF9AE}" pid="164" name="FSC#ATSTATECFG@1.1001:DepartmentStreet">
    <vt:lpwstr/>
  </property>
  <property fmtid="{D5CDD505-2E9C-101B-9397-08002B2CF9AE}" pid="165" name="FSC#ATSTATECFG@1.1001:DepartmentDVR">
    <vt:lpwstr/>
  </property>
  <property fmtid="{D5CDD505-2E9C-101B-9397-08002B2CF9AE}" pid="166" name="FSC#ATSTATECFG@1.1001:DepartmentUID">
    <vt:lpwstr/>
  </property>
  <property fmtid="{D5CDD505-2E9C-101B-9397-08002B2CF9AE}" pid="167" name="FSC#ATSTATECFG@1.1001:SubfileReference">
    <vt:lpwstr>400-644.2/001#002-002</vt:lpwstr>
  </property>
  <property fmtid="{D5CDD505-2E9C-101B-9397-08002B2CF9AE}" pid="168" name="FSC#ATSTATECFG@1.1001:Clause">
    <vt:lpwstr/>
  </property>
  <property fmtid="{D5CDD505-2E9C-101B-9397-08002B2CF9AE}" pid="169" name="FSC#ATSTATECFG@1.1001:ApprovedSignature">
    <vt:lpwstr/>
  </property>
  <property fmtid="{D5CDD505-2E9C-101B-9397-08002B2CF9AE}" pid="170" name="FSC#ATSTATECFG@1.1001:BankAccount">
    <vt:lpwstr/>
  </property>
  <property fmtid="{D5CDD505-2E9C-101B-9397-08002B2CF9AE}" pid="171" name="FSC#ATSTATECFG@1.1001:BankAccountOwner">
    <vt:lpwstr/>
  </property>
  <property fmtid="{D5CDD505-2E9C-101B-9397-08002B2CF9AE}" pid="172" name="FSC#ATSTATECFG@1.1001:BankInstitute">
    <vt:lpwstr/>
  </property>
  <property fmtid="{D5CDD505-2E9C-101B-9397-08002B2CF9AE}" pid="173" name="FSC#ATSTATECFG@1.1001:BankAccountID">
    <vt:lpwstr/>
  </property>
  <property fmtid="{D5CDD505-2E9C-101B-9397-08002B2CF9AE}" pid="174" name="FSC#ATSTATECFG@1.1001:BankAccountIBAN">
    <vt:lpwstr/>
  </property>
  <property fmtid="{D5CDD505-2E9C-101B-9397-08002B2CF9AE}" pid="175" name="FSC#ATSTATECFG@1.1001:BankAccountBIC">
    <vt:lpwstr/>
  </property>
  <property fmtid="{D5CDD505-2E9C-101B-9397-08002B2CF9AE}" pid="176" name="FSC#ATSTATECFG@1.1001:BankName">
    <vt:lpwstr/>
  </property>
  <property fmtid="{D5CDD505-2E9C-101B-9397-08002B2CF9AE}" pid="177" name="FSC#FSCGOVDE@1.1001:FileRefOUEmail">
    <vt:lpwstr/>
  </property>
  <property fmtid="{D5CDD505-2E9C-101B-9397-08002B2CF9AE}" pid="178" name="FSC#FSCGOVDE@1.1001:ProcedureReference">
    <vt:lpwstr>400-644.2/001#002-Q-2.90 Revision 02</vt:lpwstr>
  </property>
  <property fmtid="{D5CDD505-2E9C-101B-9397-08002B2CF9AE}" pid="179" name="FSC#FSCGOVDE@1.1001:FileSubject">
    <vt:lpwstr>Q-2.90 CoP-Auskunft</vt:lpwstr>
  </property>
  <property fmtid="{D5CDD505-2E9C-101B-9397-08002B2CF9AE}" pid="180" name="FSC#FSCGOVDE@1.1001:ProcedureSubject">
    <vt:lpwstr>Q-2.90 Revision 02</vt:lpwstr>
  </property>
  <property fmtid="{D5CDD505-2E9C-101B-9397-08002B2CF9AE}" pid="181" name="FSC#FSCGOVDE@1.1001:SignFinalVersionBy">
    <vt:lpwstr> </vt:lpwstr>
  </property>
  <property fmtid="{D5CDD505-2E9C-101B-9397-08002B2CF9AE}" pid="182" name="FSC#FSCGOVDE@1.1001:SignFinalVersionAt">
    <vt:lpwstr/>
  </property>
  <property fmtid="{D5CDD505-2E9C-101B-9397-08002B2CF9AE}" pid="183" name="FSC#FSCGOVDE@1.1001:ProcedureRefBarCode">
    <vt:lpwstr>400-644.2/001#002-Q-2.90 Revision 02</vt:lpwstr>
  </property>
  <property fmtid="{D5CDD505-2E9C-101B-9397-08002B2CF9AE}" pid="184" name="FSC#FSCGOVDE@1.1001:FileAddSubj">
    <vt:lpwstr/>
  </property>
  <property fmtid="{D5CDD505-2E9C-101B-9397-08002B2CF9AE}" pid="185" name="FSC#FSCGOVDE@1.1001:DocumentSubj">
    <vt:lpwstr>Q-2.90 CoP-Auskunft Revision 02-Belegexemplar</vt:lpwstr>
  </property>
  <property fmtid="{D5CDD505-2E9C-101B-9397-08002B2CF9AE}" pid="186" name="FSC#FSCGOVDE@1.1001:FileRel">
    <vt:lpwstr/>
  </property>
  <property fmtid="{D5CDD505-2E9C-101B-9397-08002B2CF9AE}" pid="187" name="FSC#COOSYSTEM@1.1:Container">
    <vt:lpwstr>COO.2196.100.9.4333264</vt:lpwstr>
  </property>
  <property fmtid="{D5CDD505-2E9C-101B-9397-08002B2CF9AE}" pid="188" name="FSC#FSCFOLIO@1.1001:docpropproject">
    <vt:lpwstr/>
  </property>
  <property fmtid="{D5CDD505-2E9C-101B-9397-08002B2CF9AE}" pid="189" name="FSC#KBACFG@15.1700:DescriptionAttr">
    <vt:lpwstr>Q-2.90 CoP-Auskunft Revision 02-Belegexemplar</vt:lpwstr>
  </property>
  <property fmtid="{D5CDD505-2E9C-101B-9397-08002B2CF9AE}" pid="190" name="FSC#COOELAK@1.1001:ObjectAddressees">
    <vt:lpwstr/>
  </property>
  <property fmtid="{D5CDD505-2E9C-101B-9397-08002B2CF9AE}" pid="191" name="FSC#COOELAK@1.1001:replyreference">
    <vt:lpwstr/>
  </property>
  <property fmtid="{D5CDD505-2E9C-101B-9397-08002B2CF9AE}" pid="192" name="FSC#DEPRECONFIG@15.1001:DocumentTitle">
    <vt:lpwstr/>
  </property>
  <property fmtid="{D5CDD505-2E9C-101B-9397-08002B2CF9AE}" pid="193" name="FSC#DEPRECONFIG@15.1001:ProcedureTitle">
    <vt:lpwstr/>
  </property>
  <property fmtid="{D5CDD505-2E9C-101B-9397-08002B2CF9AE}" pid="194" name="FSC#DEPRECONFIG@15.1001:AuthorTitle">
    <vt:lpwstr/>
  </property>
  <property fmtid="{D5CDD505-2E9C-101B-9397-08002B2CF9AE}" pid="195" name="FSC#DEPRECONFIG@15.1001:AuthorSalution">
    <vt:lpwstr/>
  </property>
  <property fmtid="{D5CDD505-2E9C-101B-9397-08002B2CF9AE}" pid="196" name="FSC#DEPRECONFIG@15.1001:AuthorName">
    <vt:lpwstr>David Hofmann</vt:lpwstr>
  </property>
  <property fmtid="{D5CDD505-2E9C-101B-9397-08002B2CF9AE}" pid="197" name="FSC#DEPRECONFIG@15.1001:AuthorMail">
    <vt:lpwstr>david.hofmann@kba.de</vt:lpwstr>
  </property>
  <property fmtid="{D5CDD505-2E9C-101B-9397-08002B2CF9AE}" pid="198" name="FSC#DEPRECONFIG@15.1001:AuthorTelephone">
    <vt:lpwstr>+49 461 316-2630</vt:lpwstr>
  </property>
  <property fmtid="{D5CDD505-2E9C-101B-9397-08002B2CF9AE}" pid="199" name="FSC#DEPRECONFIG@15.1001:AuthorFax">
    <vt:lpwstr>+49 461 316-2636</vt:lpwstr>
  </property>
  <property fmtid="{D5CDD505-2E9C-101B-9397-08002B2CF9AE}" pid="200" name="FSC#DEPRECONFIG@15.1001:AuthorOE">
    <vt:lpwstr>432 (Sachgebiet 432)</vt:lpwstr>
  </property>
</Properties>
</file>